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CA" w:rsidRDefault="00B127CA" w:rsidP="00B127CA">
      <w:pPr>
        <w:rPr>
          <w:color w:val="FF0000"/>
        </w:rPr>
      </w:pPr>
      <w:r>
        <w:rPr>
          <w:color w:val="FF0000"/>
        </w:rPr>
        <w:t>Report Template Instructions:</w:t>
      </w:r>
    </w:p>
    <w:p w:rsidR="00B127CA" w:rsidRDefault="00B127CA" w:rsidP="00B127CA">
      <w:pPr>
        <w:rPr>
          <w:color w:val="FF0000"/>
        </w:rPr>
      </w:pPr>
    </w:p>
    <w:p w:rsidR="004C487F" w:rsidRDefault="004C487F" w:rsidP="00B127CA">
      <w:pPr>
        <w:rPr>
          <w:color w:val="FF0000"/>
        </w:rPr>
      </w:pPr>
      <w:r>
        <w:rPr>
          <w:color w:val="FF0000"/>
        </w:rPr>
        <w:t xml:space="preserve">Red text in the report template </w:t>
      </w:r>
      <w:r w:rsidR="007134BF">
        <w:rPr>
          <w:color w:val="FF0000"/>
        </w:rPr>
        <w:t>shall</w:t>
      </w:r>
      <w:r>
        <w:rPr>
          <w:color w:val="FF0000"/>
        </w:rPr>
        <w:t xml:space="preserve"> be replaced</w:t>
      </w:r>
      <w:r w:rsidR="00FF700D">
        <w:rPr>
          <w:color w:val="FF0000"/>
        </w:rPr>
        <w:t xml:space="preserve"> (e.g., square brackets [ ])</w:t>
      </w:r>
      <w:r>
        <w:rPr>
          <w:color w:val="FF0000"/>
        </w:rPr>
        <w:t xml:space="preserve"> with project specific information</w:t>
      </w:r>
      <w:r w:rsidR="007134BF">
        <w:rPr>
          <w:color w:val="FF0000"/>
        </w:rPr>
        <w:t xml:space="preserve"> </w:t>
      </w:r>
      <w:r w:rsidR="00816B7E">
        <w:rPr>
          <w:color w:val="FF0000"/>
        </w:rPr>
        <w:t xml:space="preserve">and </w:t>
      </w:r>
      <w:r>
        <w:rPr>
          <w:color w:val="FF0000"/>
        </w:rPr>
        <w:t>reformatted to black text</w:t>
      </w:r>
      <w:r w:rsidR="00AC0DCF">
        <w:rPr>
          <w:color w:val="FF0000"/>
        </w:rPr>
        <w:t>.</w:t>
      </w:r>
      <w:r w:rsidR="007134BF">
        <w:rPr>
          <w:color w:val="FF0000"/>
        </w:rPr>
        <w:t xml:space="preserve"> </w:t>
      </w:r>
      <w:r w:rsidR="00AC0DCF">
        <w:rPr>
          <w:color w:val="FF0000"/>
        </w:rPr>
        <w:t>I</w:t>
      </w:r>
      <w:r w:rsidR="007134BF">
        <w:rPr>
          <w:color w:val="FF0000"/>
        </w:rPr>
        <w:t xml:space="preserve">nformational text to the EC can be </w:t>
      </w:r>
      <w:r>
        <w:rPr>
          <w:color w:val="FF0000"/>
        </w:rPr>
        <w:t>deleted.</w:t>
      </w:r>
    </w:p>
    <w:p w:rsidR="004C487F" w:rsidRDefault="004C487F" w:rsidP="00B127CA">
      <w:pPr>
        <w:rPr>
          <w:color w:val="FF0000"/>
        </w:rPr>
      </w:pPr>
    </w:p>
    <w:p w:rsidR="00B127CA" w:rsidRPr="00383BD5" w:rsidRDefault="00B127CA" w:rsidP="00B127CA">
      <w:pPr>
        <w:rPr>
          <w:i/>
          <w:color w:val="FF0000"/>
          <w:u w:val="single"/>
        </w:rPr>
      </w:pPr>
      <w:r w:rsidRPr="00383BD5">
        <w:rPr>
          <w:i/>
          <w:color w:val="FF0000"/>
          <w:u w:val="single"/>
        </w:rPr>
        <w:t>Design Development (DD) Report PHASE:</w:t>
      </w:r>
    </w:p>
    <w:p w:rsidR="00B127CA" w:rsidRDefault="00B127CA" w:rsidP="00B127CA">
      <w:pPr>
        <w:rPr>
          <w:color w:val="FF0000"/>
        </w:rPr>
      </w:pPr>
    </w:p>
    <w:p w:rsidR="00B127CA" w:rsidRDefault="00B127CA" w:rsidP="00B127CA">
      <w:pPr>
        <w:rPr>
          <w:color w:val="FF0000"/>
        </w:rPr>
      </w:pPr>
      <w:r>
        <w:rPr>
          <w:color w:val="FF0000"/>
        </w:rPr>
        <w:t xml:space="preserve">This report is to be initially filled out for the DD Phase Energy Report with all references to “Final” energy report in RED deleted.  </w:t>
      </w:r>
    </w:p>
    <w:p w:rsidR="00B127CA" w:rsidRDefault="00B127CA" w:rsidP="00B127CA">
      <w:pPr>
        <w:rPr>
          <w:color w:val="FF0000"/>
        </w:rPr>
      </w:pPr>
    </w:p>
    <w:p w:rsidR="00B127CA" w:rsidRPr="00383BD5" w:rsidRDefault="00B127CA" w:rsidP="00B127CA">
      <w:pPr>
        <w:rPr>
          <w:i/>
          <w:color w:val="FF0000"/>
          <w:u w:val="single"/>
        </w:rPr>
      </w:pPr>
      <w:r w:rsidRPr="00383BD5">
        <w:rPr>
          <w:i/>
          <w:color w:val="FF0000"/>
          <w:u w:val="single"/>
        </w:rPr>
        <w:t>Final Energy Report (FER) PHASE:</w:t>
      </w:r>
    </w:p>
    <w:p w:rsidR="00383BD5" w:rsidRDefault="00383BD5" w:rsidP="00B127CA">
      <w:pPr>
        <w:rPr>
          <w:color w:val="FF0000"/>
        </w:rPr>
      </w:pPr>
    </w:p>
    <w:p w:rsidR="00B127CA" w:rsidRDefault="00B127CA" w:rsidP="00B127CA">
      <w:pPr>
        <w:rPr>
          <w:color w:val="FF0000"/>
        </w:rPr>
      </w:pPr>
      <w:r>
        <w:rPr>
          <w:color w:val="FF0000"/>
        </w:rPr>
        <w:t>Upon completion of the 100% CD’s</w:t>
      </w:r>
      <w:r w:rsidR="00AC0DCF">
        <w:rPr>
          <w:color w:val="FF0000"/>
        </w:rPr>
        <w:t>,</w:t>
      </w:r>
      <w:r>
        <w:rPr>
          <w:color w:val="FF0000"/>
        </w:rPr>
        <w:t xml:space="preserve"> should the project follow one of the proposed models in this DD energy report with only minor variations (e.g.</w:t>
      </w:r>
      <w:r w:rsidR="00AC0DCF">
        <w:rPr>
          <w:color w:val="FF0000"/>
        </w:rPr>
        <w:t>,</w:t>
      </w:r>
      <w:r>
        <w:rPr>
          <w:color w:val="FF0000"/>
        </w:rPr>
        <w:t xml:space="preserve"> only small changes to values and not entirely different building components or energy savings measures), then the FER </w:t>
      </w:r>
      <w:r w:rsidR="00383BD5">
        <w:rPr>
          <w:color w:val="FF0000"/>
        </w:rPr>
        <w:t xml:space="preserve">tabular memo in the </w:t>
      </w:r>
      <w:r w:rsidR="00AC0DCF">
        <w:rPr>
          <w:color w:val="FF0000"/>
        </w:rPr>
        <w:t>A</w:t>
      </w:r>
      <w:r>
        <w:rPr>
          <w:color w:val="FF0000"/>
        </w:rPr>
        <w:t xml:space="preserve">ppendix shall be filled out </w:t>
      </w:r>
      <w:r w:rsidR="00383BD5">
        <w:rPr>
          <w:color w:val="FF0000"/>
        </w:rPr>
        <w:t xml:space="preserve">and submitted </w:t>
      </w:r>
      <w:r>
        <w:rPr>
          <w:color w:val="FF0000"/>
        </w:rPr>
        <w:t>by the consultant</w:t>
      </w:r>
      <w:r w:rsidR="00383BD5">
        <w:rPr>
          <w:color w:val="FF0000"/>
        </w:rPr>
        <w:t>. The</w:t>
      </w:r>
      <w:r>
        <w:rPr>
          <w:color w:val="FF0000"/>
        </w:rPr>
        <w:t xml:space="preserve"> FER will</w:t>
      </w:r>
      <w:r w:rsidR="00383BD5">
        <w:rPr>
          <w:color w:val="FF0000"/>
        </w:rPr>
        <w:t xml:space="preserve"> then</w:t>
      </w:r>
      <w:r>
        <w:rPr>
          <w:color w:val="FF0000"/>
        </w:rPr>
        <w:t xml:space="preserve"> be considered complete.  </w:t>
      </w:r>
    </w:p>
    <w:p w:rsidR="00B127CA" w:rsidRDefault="00B127CA" w:rsidP="00B127CA">
      <w:pPr>
        <w:rPr>
          <w:color w:val="FF0000"/>
        </w:rPr>
      </w:pPr>
    </w:p>
    <w:p w:rsidR="00B127CA" w:rsidRDefault="00B127CA" w:rsidP="00B127CA">
      <w:pPr>
        <w:rPr>
          <w:color w:val="FF0000"/>
        </w:rPr>
      </w:pPr>
      <w:r>
        <w:rPr>
          <w:color w:val="FF0000"/>
        </w:rPr>
        <w:t>-OR-</w:t>
      </w:r>
    </w:p>
    <w:p w:rsidR="00383BD5" w:rsidRDefault="00383BD5" w:rsidP="00B127CA">
      <w:pPr>
        <w:rPr>
          <w:color w:val="FF0000"/>
        </w:rPr>
      </w:pPr>
    </w:p>
    <w:p w:rsidR="00B127CA" w:rsidRPr="00B127CA" w:rsidRDefault="00B127CA" w:rsidP="00B127CA">
      <w:pPr>
        <w:rPr>
          <w:color w:val="FF0000"/>
        </w:rPr>
      </w:pPr>
      <w:r>
        <w:rPr>
          <w:color w:val="FF0000"/>
        </w:rPr>
        <w:t>Upon completion of the 100% CD’s should the project have substantial change</w:t>
      </w:r>
      <w:r w:rsidR="00872D36">
        <w:rPr>
          <w:color w:val="FF0000"/>
        </w:rPr>
        <w:t>s that requires additional energy modeling</w:t>
      </w:r>
      <w:r>
        <w:rPr>
          <w:color w:val="FF0000"/>
        </w:rPr>
        <w:t xml:space="preserve"> (e.g. major building design components have changed or energy savings measures have changed), then this DD and FER Report Template will have to be completely filled out with the new design modeled and all measures completely described.</w:t>
      </w:r>
      <w:r w:rsidR="00383BD5">
        <w:rPr>
          <w:color w:val="FF0000"/>
        </w:rPr>
        <w:t xml:space="preserve">  All references in the report should be updated to “Final” energy report language in RED.</w:t>
      </w:r>
    </w:p>
    <w:p w:rsidR="00B127CA" w:rsidRPr="00B127CA" w:rsidRDefault="00B127CA" w:rsidP="00B127CA">
      <w:pPr>
        <w:rPr>
          <w:color w:val="FF0000"/>
        </w:rPr>
      </w:pPr>
    </w:p>
    <w:p w:rsidR="00B127CA" w:rsidRDefault="00B127CA">
      <w:pPr>
        <w:spacing w:after="200" w:line="276" w:lineRule="auto"/>
      </w:pPr>
      <w:r>
        <w:br w:type="page"/>
      </w:r>
    </w:p>
    <w:p w:rsidR="00796191" w:rsidRDefault="00796191" w:rsidP="00796191">
      <w:pPr>
        <w:jc w:val="center"/>
        <w:rPr>
          <w:b/>
          <w:color w:val="FF0000"/>
          <w:sz w:val="36"/>
          <w:szCs w:val="36"/>
        </w:rPr>
      </w:pPr>
      <w:r>
        <w:rPr>
          <w:b/>
          <w:color w:val="FF0000"/>
          <w:sz w:val="36"/>
          <w:szCs w:val="36"/>
        </w:rPr>
        <w:lastRenderedPageBreak/>
        <w:t>[Project Name]</w:t>
      </w:r>
    </w:p>
    <w:p w:rsidR="00796191" w:rsidRPr="00E24EF6" w:rsidRDefault="00796191" w:rsidP="00796191">
      <w:pPr>
        <w:jc w:val="center"/>
      </w:pPr>
    </w:p>
    <w:p w:rsidR="00E362F2" w:rsidRPr="00E24EF6" w:rsidRDefault="00E362F2" w:rsidP="00E362F2">
      <w:pPr>
        <w:jc w:val="center"/>
      </w:pPr>
      <w:r>
        <w:rPr>
          <w:sz w:val="56"/>
        </w:rPr>
        <w:t>Design</w:t>
      </w:r>
      <w:r w:rsidR="005437D7">
        <w:rPr>
          <w:sz w:val="56"/>
        </w:rPr>
        <w:t xml:space="preserve"> Development</w:t>
      </w:r>
      <w:r w:rsidR="00FE3B67">
        <w:rPr>
          <w:color w:val="FF0000"/>
          <w:sz w:val="56"/>
        </w:rPr>
        <w:t xml:space="preserve"> or Final</w:t>
      </w:r>
      <w:r>
        <w:rPr>
          <w:sz w:val="56"/>
        </w:rPr>
        <w:t xml:space="preserve"> Energy Report</w:t>
      </w:r>
    </w:p>
    <w:p w:rsidR="00E362F2" w:rsidRPr="00E24EF6" w:rsidRDefault="00E362F2" w:rsidP="00E362F2">
      <w:pPr>
        <w:jc w:val="center"/>
      </w:pPr>
    </w:p>
    <w:p w:rsidR="00796191" w:rsidRPr="00E24EF6" w:rsidRDefault="00796191" w:rsidP="00796191">
      <w:pPr>
        <w:jc w:val="center"/>
      </w:pPr>
      <w:bookmarkStart w:id="0" w:name="_Toc477934131"/>
      <w:r w:rsidRPr="00E24EF6">
        <w:t>Located at:</w:t>
      </w:r>
    </w:p>
    <w:p w:rsidR="00796191" w:rsidRPr="00D7343C" w:rsidRDefault="00796191" w:rsidP="00796191">
      <w:pPr>
        <w:jc w:val="center"/>
        <w:rPr>
          <w:b/>
          <w:color w:val="FF0000"/>
          <w:sz w:val="28"/>
          <w:szCs w:val="28"/>
        </w:rPr>
      </w:pPr>
      <w:r>
        <w:rPr>
          <w:b/>
          <w:color w:val="FF0000"/>
          <w:sz w:val="28"/>
          <w:szCs w:val="28"/>
        </w:rPr>
        <w:t>[</w:t>
      </w:r>
      <w:r w:rsidRPr="00D7343C">
        <w:rPr>
          <w:b/>
          <w:color w:val="FF0000"/>
          <w:sz w:val="28"/>
          <w:szCs w:val="28"/>
        </w:rPr>
        <w:t>Project Address</w:t>
      </w:r>
      <w:r>
        <w:rPr>
          <w:b/>
          <w:color w:val="FF0000"/>
          <w:sz w:val="28"/>
          <w:szCs w:val="28"/>
        </w:rPr>
        <w:t>]</w:t>
      </w:r>
    </w:p>
    <w:p w:rsidR="00796191" w:rsidRPr="00D7343C" w:rsidRDefault="00796191" w:rsidP="00796191">
      <w:pPr>
        <w:jc w:val="center"/>
        <w:rPr>
          <w:b/>
          <w:color w:val="FF0000"/>
          <w:sz w:val="28"/>
          <w:szCs w:val="28"/>
        </w:rPr>
      </w:pPr>
      <w:r>
        <w:rPr>
          <w:b/>
          <w:color w:val="FF0000"/>
          <w:sz w:val="28"/>
          <w:szCs w:val="28"/>
        </w:rPr>
        <w:t>[</w:t>
      </w:r>
      <w:r w:rsidRPr="00D7343C">
        <w:rPr>
          <w:b/>
          <w:color w:val="FF0000"/>
          <w:sz w:val="28"/>
          <w:szCs w:val="28"/>
        </w:rPr>
        <w:t>City, State, Zip Code</w:t>
      </w:r>
      <w:r>
        <w:rPr>
          <w:b/>
          <w:color w:val="FF0000"/>
          <w:sz w:val="28"/>
          <w:szCs w:val="28"/>
        </w:rPr>
        <w:t>]</w:t>
      </w:r>
    </w:p>
    <w:p w:rsidR="00796191" w:rsidRPr="00E24EF6" w:rsidRDefault="00796191" w:rsidP="00796191"/>
    <w:p w:rsidR="00796191" w:rsidRPr="00E24EF6" w:rsidRDefault="00796191" w:rsidP="00796191">
      <w:pPr>
        <w:jc w:val="center"/>
      </w:pPr>
      <w:r w:rsidRPr="00E24EF6">
        <w:t>Presented to:</w:t>
      </w:r>
    </w:p>
    <w:p w:rsidR="00796191" w:rsidRPr="00D7343C" w:rsidRDefault="00796191" w:rsidP="00796191">
      <w:pPr>
        <w:jc w:val="center"/>
        <w:rPr>
          <w:b/>
          <w:color w:val="FF0000"/>
          <w:sz w:val="36"/>
          <w:szCs w:val="36"/>
        </w:rPr>
      </w:pPr>
      <w:r>
        <w:rPr>
          <w:b/>
          <w:color w:val="FF0000"/>
          <w:sz w:val="36"/>
          <w:szCs w:val="36"/>
        </w:rPr>
        <w:t>[</w:t>
      </w:r>
      <w:r w:rsidRPr="00D7343C">
        <w:rPr>
          <w:b/>
          <w:color w:val="FF0000"/>
          <w:sz w:val="36"/>
          <w:szCs w:val="36"/>
        </w:rPr>
        <w:t>Customer’s Name</w:t>
      </w:r>
      <w:r>
        <w:rPr>
          <w:b/>
          <w:color w:val="FF0000"/>
          <w:sz w:val="36"/>
          <w:szCs w:val="36"/>
        </w:rPr>
        <w:t>]</w:t>
      </w:r>
    </w:p>
    <w:p w:rsidR="00796191" w:rsidRPr="00E24EF6" w:rsidRDefault="00796191" w:rsidP="00796191">
      <w:pPr>
        <w:jc w:val="center"/>
      </w:pPr>
    </w:p>
    <w:p w:rsidR="00796191" w:rsidRPr="00E24EF6" w:rsidRDefault="00796191" w:rsidP="00796191">
      <w:pPr>
        <w:jc w:val="center"/>
        <w:rPr>
          <w:sz w:val="28"/>
          <w:szCs w:val="28"/>
        </w:rPr>
      </w:pPr>
      <w:r>
        <w:rPr>
          <w:sz w:val="28"/>
          <w:szCs w:val="28"/>
        </w:rPr>
        <w:t xml:space="preserve">IDAP </w:t>
      </w:r>
      <w:r w:rsidRPr="00E24EF6">
        <w:rPr>
          <w:sz w:val="28"/>
          <w:szCs w:val="28"/>
        </w:rPr>
        <w:t xml:space="preserve">Project # </w:t>
      </w:r>
      <w:r>
        <w:rPr>
          <w:color w:val="FF0000"/>
          <w:sz w:val="28"/>
          <w:szCs w:val="28"/>
        </w:rPr>
        <w:t>[Project # provided by program administrator]</w:t>
      </w:r>
    </w:p>
    <w:p w:rsidR="00796191" w:rsidRPr="007B6467" w:rsidRDefault="00796191" w:rsidP="00796191">
      <w:pPr>
        <w:jc w:val="center"/>
        <w:rPr>
          <w:rFonts w:ascii="Futura LT Book" w:hAnsi="Futura LT Book"/>
        </w:rPr>
      </w:pPr>
    </w:p>
    <w:p w:rsidR="00796191" w:rsidRPr="00D7343C" w:rsidRDefault="00796191" w:rsidP="00796191">
      <w:pPr>
        <w:jc w:val="center"/>
        <w:rPr>
          <w:b/>
          <w:color w:val="FF0000"/>
          <w:sz w:val="36"/>
          <w:szCs w:val="36"/>
        </w:rPr>
      </w:pPr>
      <w:r w:rsidRPr="00D7343C">
        <w:rPr>
          <w:b/>
          <w:color w:val="FF0000"/>
          <w:sz w:val="36"/>
          <w:szCs w:val="36"/>
        </w:rPr>
        <w:t>[Date e.g. January XX, 20XX]</w:t>
      </w:r>
    </w:p>
    <w:bookmarkEnd w:id="0"/>
    <w:p w:rsidR="00AA64BF" w:rsidRDefault="00AA64BF">
      <w:pPr>
        <w:spacing w:after="200" w:line="276" w:lineRule="auto"/>
      </w:pPr>
    </w:p>
    <w:p w:rsidR="002D539B" w:rsidRPr="00932708" w:rsidRDefault="002D539B" w:rsidP="002D539B">
      <w:pPr>
        <w:rPr>
          <w:b/>
        </w:rPr>
      </w:pPr>
      <w:r w:rsidRPr="00932708">
        <w:rPr>
          <w:b/>
        </w:rPr>
        <w:t>Owner / Owner Representative</w:t>
      </w:r>
    </w:p>
    <w:p w:rsidR="002D539B" w:rsidRDefault="002D539B" w:rsidP="002D539B">
      <w:pPr>
        <w:pStyle w:val="NormalLeft"/>
        <w:rPr>
          <w:color w:val="FF0000"/>
        </w:rPr>
      </w:pPr>
      <w:r>
        <w:rPr>
          <w:color w:val="FF0000"/>
        </w:rPr>
        <w:t>[Customer Name]</w:t>
      </w:r>
    </w:p>
    <w:p w:rsidR="002D539B" w:rsidRDefault="002D539B" w:rsidP="002D539B">
      <w:pPr>
        <w:pStyle w:val="NormalLeft"/>
        <w:rPr>
          <w:color w:val="FF0000"/>
        </w:rPr>
      </w:pPr>
      <w:r>
        <w:rPr>
          <w:color w:val="FF0000"/>
        </w:rPr>
        <w:t>[Company Name]</w:t>
      </w:r>
    </w:p>
    <w:p w:rsidR="002D539B" w:rsidRPr="00D41087" w:rsidRDefault="002D539B" w:rsidP="002D539B">
      <w:pPr>
        <w:pStyle w:val="NormalLeft"/>
      </w:pPr>
      <w:r w:rsidRPr="00D41087">
        <w:t xml:space="preserve">P: </w:t>
      </w:r>
      <w:r>
        <w:rPr>
          <w:color w:val="FF0000"/>
        </w:rPr>
        <w:t>[Phone #]</w:t>
      </w:r>
    </w:p>
    <w:p w:rsidR="002D539B" w:rsidRDefault="002D539B" w:rsidP="002D539B">
      <w:pPr>
        <w:pStyle w:val="NormalLeft"/>
        <w:rPr>
          <w:color w:val="FF0000"/>
        </w:rPr>
      </w:pPr>
      <w:r w:rsidRPr="00D41087">
        <w:t xml:space="preserve">E: </w:t>
      </w:r>
      <w:r>
        <w:rPr>
          <w:color w:val="FF0000"/>
        </w:rPr>
        <w:t>[email address]</w:t>
      </w:r>
    </w:p>
    <w:p w:rsidR="002D539B" w:rsidRPr="00D41087" w:rsidRDefault="002D539B" w:rsidP="002D539B">
      <w:pPr>
        <w:pStyle w:val="NormalLeft"/>
      </w:pPr>
    </w:p>
    <w:p w:rsidR="002D539B" w:rsidRPr="00932708" w:rsidRDefault="002D539B" w:rsidP="002D539B">
      <w:pPr>
        <w:rPr>
          <w:b/>
        </w:rPr>
      </w:pPr>
      <w:r w:rsidRPr="00932708">
        <w:rPr>
          <w:b/>
        </w:rPr>
        <w:t>Energy Consultant</w:t>
      </w:r>
    </w:p>
    <w:p w:rsidR="002D539B" w:rsidRDefault="002D539B" w:rsidP="002D539B">
      <w:pPr>
        <w:pStyle w:val="NormalLeft"/>
        <w:rPr>
          <w:color w:val="FF0000"/>
        </w:rPr>
      </w:pPr>
      <w:r>
        <w:rPr>
          <w:color w:val="FF0000"/>
        </w:rPr>
        <w:t>[Consultant Name]</w:t>
      </w:r>
    </w:p>
    <w:p w:rsidR="002D539B" w:rsidRDefault="002D539B" w:rsidP="002D539B">
      <w:pPr>
        <w:pStyle w:val="NormalLeft"/>
        <w:rPr>
          <w:color w:val="FF0000"/>
        </w:rPr>
      </w:pPr>
      <w:r>
        <w:rPr>
          <w:color w:val="FF0000"/>
        </w:rPr>
        <w:t>[Company Name]</w:t>
      </w:r>
    </w:p>
    <w:p w:rsidR="002D539B" w:rsidRPr="00D41087" w:rsidRDefault="002D539B" w:rsidP="002D539B">
      <w:pPr>
        <w:pStyle w:val="NormalLeft"/>
      </w:pPr>
      <w:r w:rsidRPr="00D41087">
        <w:t xml:space="preserve">P: </w:t>
      </w:r>
      <w:r>
        <w:rPr>
          <w:color w:val="FF0000"/>
        </w:rPr>
        <w:t>[Phone #]</w:t>
      </w:r>
    </w:p>
    <w:p w:rsidR="002D539B" w:rsidRDefault="002D539B" w:rsidP="002D539B">
      <w:pPr>
        <w:pStyle w:val="NormalLeft"/>
        <w:rPr>
          <w:color w:val="FF0000"/>
        </w:rPr>
      </w:pPr>
      <w:r w:rsidRPr="00D41087">
        <w:t xml:space="preserve">E: </w:t>
      </w:r>
      <w:r>
        <w:rPr>
          <w:color w:val="FF0000"/>
        </w:rPr>
        <w:t>[email address]</w:t>
      </w:r>
    </w:p>
    <w:p w:rsidR="002D539B" w:rsidRPr="00D41087" w:rsidRDefault="002D539B" w:rsidP="002D539B">
      <w:pPr>
        <w:pStyle w:val="NormalLeft"/>
      </w:pPr>
    </w:p>
    <w:p w:rsidR="002D539B" w:rsidRPr="00932708" w:rsidRDefault="002D539B" w:rsidP="002D539B">
      <w:pPr>
        <w:rPr>
          <w:b/>
        </w:rPr>
      </w:pPr>
      <w:r w:rsidRPr="00932708">
        <w:rPr>
          <w:b/>
        </w:rPr>
        <w:t>Utilities</w:t>
      </w:r>
      <w:r>
        <w:rPr>
          <w:b/>
        </w:rPr>
        <w:t xml:space="preserve"> IDAP Program Administrator</w:t>
      </w:r>
    </w:p>
    <w:p w:rsidR="002D539B" w:rsidRDefault="002D539B" w:rsidP="002D539B">
      <w:pPr>
        <w:pStyle w:val="NormalLeft"/>
        <w:rPr>
          <w:color w:val="FF0000"/>
        </w:rPr>
      </w:pPr>
      <w:r>
        <w:rPr>
          <w:color w:val="FF0000"/>
        </w:rPr>
        <w:t>[Administrator Name]</w:t>
      </w:r>
    </w:p>
    <w:p w:rsidR="002D539B" w:rsidRDefault="002D539B" w:rsidP="002D539B">
      <w:pPr>
        <w:pStyle w:val="NormalLeft"/>
        <w:rPr>
          <w:color w:val="FF0000"/>
        </w:rPr>
      </w:pPr>
      <w:r>
        <w:rPr>
          <w:color w:val="FF0000"/>
        </w:rPr>
        <w:t>[Organization Name]</w:t>
      </w:r>
    </w:p>
    <w:p w:rsidR="002D539B" w:rsidRPr="00D41087" w:rsidRDefault="002D539B" w:rsidP="002D539B">
      <w:pPr>
        <w:pStyle w:val="NormalLeft"/>
      </w:pPr>
      <w:r w:rsidRPr="00D41087">
        <w:t xml:space="preserve">P: </w:t>
      </w:r>
      <w:r>
        <w:rPr>
          <w:color w:val="FF0000"/>
        </w:rPr>
        <w:t>[Phone #]</w:t>
      </w:r>
    </w:p>
    <w:p w:rsidR="002D539B" w:rsidRPr="00D41087" w:rsidRDefault="002D539B" w:rsidP="002D539B">
      <w:pPr>
        <w:pStyle w:val="NormalLeft"/>
      </w:pPr>
      <w:r w:rsidRPr="00D41087">
        <w:t xml:space="preserve">E: </w:t>
      </w:r>
      <w:r>
        <w:rPr>
          <w:color w:val="FF0000"/>
        </w:rPr>
        <w:t>[email address]</w:t>
      </w:r>
    </w:p>
    <w:p w:rsidR="002D539B" w:rsidRDefault="002D539B">
      <w:pPr>
        <w:spacing w:after="200" w:line="276" w:lineRule="auto"/>
        <w:sectPr w:rsidR="002D539B">
          <w:footerReference w:type="default" r:id="rId8"/>
          <w:pgSz w:w="12240" w:h="15840"/>
          <w:pgMar w:top="1440" w:right="1440" w:bottom="1440" w:left="1440" w:header="720" w:footer="720" w:gutter="0"/>
          <w:cols w:space="720"/>
          <w:docGrid w:linePitch="360"/>
        </w:sectPr>
      </w:pPr>
    </w:p>
    <w:p w:rsidR="00452C7F" w:rsidRPr="002D539B" w:rsidRDefault="00E362F2" w:rsidP="002D539B">
      <w:pPr>
        <w:jc w:val="center"/>
        <w:rPr>
          <w:b/>
          <w:color w:val="365F91" w:themeColor="accent1" w:themeShade="BF"/>
          <w:u w:val="single"/>
        </w:rPr>
      </w:pPr>
      <w:r w:rsidRPr="002D539B">
        <w:rPr>
          <w:b/>
          <w:color w:val="365F91" w:themeColor="accent1" w:themeShade="BF"/>
          <w:u w:val="single"/>
        </w:rPr>
        <w:lastRenderedPageBreak/>
        <w:t>Disclaimer</w:t>
      </w:r>
    </w:p>
    <w:p w:rsidR="002D539B" w:rsidRPr="002D539B" w:rsidRDefault="002D539B" w:rsidP="002D539B">
      <w:pPr>
        <w:jc w:val="center"/>
        <w:rPr>
          <w:color w:val="365F91" w:themeColor="accent1" w:themeShade="BF"/>
          <w:u w:val="single"/>
        </w:rPr>
      </w:pPr>
    </w:p>
    <w:p w:rsidR="00E362F2" w:rsidRDefault="00E362F2" w:rsidP="00E362F2">
      <w:r w:rsidRPr="00E362F2">
        <w:t xml:space="preserve">The intent of this </w:t>
      </w:r>
      <w:r w:rsidR="00893301">
        <w:t>Design</w:t>
      </w:r>
      <w:r w:rsidR="00893301" w:rsidRPr="00E362F2">
        <w:t xml:space="preserve"> </w:t>
      </w:r>
      <w:r w:rsidR="00893301">
        <w:t>Development</w:t>
      </w:r>
      <w:r w:rsidR="00B20321">
        <w:t xml:space="preserve"> Energy</w:t>
      </w:r>
      <w:r w:rsidRPr="00E362F2">
        <w:t xml:space="preserve"> Report</w:t>
      </w:r>
      <w:r w:rsidR="00B20321">
        <w:t xml:space="preserve"> (</w:t>
      </w:r>
      <w:r w:rsidR="00893301">
        <w:t>DDER</w:t>
      </w:r>
      <w:r w:rsidR="00B20321">
        <w:t>)</w:t>
      </w:r>
      <w:r w:rsidRPr="00E362F2">
        <w:t xml:space="preserve"> is to provide a </w:t>
      </w:r>
      <w:r w:rsidR="00893301">
        <w:t>representative</w:t>
      </w:r>
      <w:r w:rsidR="00893301" w:rsidRPr="00E362F2">
        <w:t xml:space="preserve"> </w:t>
      </w:r>
      <w:r w:rsidRPr="00E362F2">
        <w:t xml:space="preserve">estimate of the </w:t>
      </w:r>
      <w:r w:rsidR="00FE3B67">
        <w:t>modeled energy performance</w:t>
      </w:r>
      <w:r w:rsidRPr="00E362F2">
        <w:t xml:space="preserve"> for </w:t>
      </w:r>
      <w:r w:rsidR="00872D36">
        <w:t xml:space="preserve">the proposed </w:t>
      </w:r>
      <w:r w:rsidRPr="00E362F2">
        <w:t xml:space="preserve">design for </w:t>
      </w:r>
      <w:r w:rsidR="00383BD5" w:rsidRPr="008E66AE">
        <w:rPr>
          <w:color w:val="FF0000"/>
        </w:rPr>
        <w:t>[building name]</w:t>
      </w:r>
      <w:r w:rsidRPr="00E362F2">
        <w:rPr>
          <w:color w:val="0000FF"/>
        </w:rPr>
        <w:t>,</w:t>
      </w:r>
      <w:r w:rsidRPr="00E362F2">
        <w:t xml:space="preserve"> evaluated </w:t>
      </w:r>
      <w:r w:rsidR="00893301">
        <w:t>during</w:t>
      </w:r>
      <w:r w:rsidR="00893301" w:rsidRPr="00E362F2">
        <w:t xml:space="preserve"> </w:t>
      </w:r>
      <w:r w:rsidRPr="00E362F2">
        <w:t>design</w:t>
      </w:r>
      <w:r w:rsidR="00893301">
        <w:t xml:space="preserve"> development</w:t>
      </w:r>
      <w:r w:rsidR="00FE3B67">
        <w:rPr>
          <w:color w:val="FF0000"/>
        </w:rPr>
        <w:t xml:space="preserve"> or final construction </w:t>
      </w:r>
      <w:r w:rsidR="00AC0DCF">
        <w:rPr>
          <w:color w:val="FF0000"/>
        </w:rPr>
        <w:t>phase</w:t>
      </w:r>
      <w:r w:rsidRPr="00E362F2">
        <w:t xml:space="preserve">. While the findings in this report have been reviewed for technical accuracy and are believed to be reasonably accurate, the actual results may vary. As a result, Fort Collins Utilities (Utilities) and/or </w:t>
      </w:r>
      <w:r w:rsidR="00383BD5" w:rsidRPr="008E66AE">
        <w:rPr>
          <w:color w:val="FF0000"/>
        </w:rPr>
        <w:t>[</w:t>
      </w:r>
      <w:r w:rsidR="00383BD5">
        <w:rPr>
          <w:color w:val="FF0000"/>
        </w:rPr>
        <w:t>consultant</w:t>
      </w:r>
      <w:r w:rsidR="00383BD5" w:rsidRPr="008E66AE">
        <w:rPr>
          <w:color w:val="FF0000"/>
        </w:rPr>
        <w:t xml:space="preserve"> name]</w:t>
      </w:r>
      <w:r w:rsidRPr="00E362F2">
        <w:rPr>
          <w:color w:val="0000FF"/>
        </w:rPr>
        <w:t xml:space="preserve"> </w:t>
      </w:r>
      <w:r w:rsidRPr="00E362F2">
        <w:t>are not liable if estimated savings or economics are not realized. All savings and cost estimates in the report are for informational purposes, and are not to be construed as a design document or as guarantees.</w:t>
      </w:r>
    </w:p>
    <w:p w:rsidR="002B5D17" w:rsidRPr="00E362F2" w:rsidRDefault="002B5D17" w:rsidP="00E362F2"/>
    <w:p w:rsidR="00E362F2" w:rsidRPr="00E362F2" w:rsidRDefault="00E362F2" w:rsidP="00E362F2">
      <w:r w:rsidRPr="00E362F2">
        <w:t xml:space="preserve">In no event will Fort Collins Utilities and/or </w:t>
      </w:r>
      <w:r w:rsidR="00383BD5" w:rsidRPr="008E66AE">
        <w:rPr>
          <w:color w:val="FF0000"/>
        </w:rPr>
        <w:t>[</w:t>
      </w:r>
      <w:r w:rsidR="00383BD5">
        <w:rPr>
          <w:color w:val="FF0000"/>
        </w:rPr>
        <w:t>consultant</w:t>
      </w:r>
      <w:r w:rsidR="00383BD5" w:rsidRPr="008E66AE">
        <w:rPr>
          <w:color w:val="FF0000"/>
        </w:rPr>
        <w:t xml:space="preserve"> name]</w:t>
      </w:r>
      <w:r w:rsidR="00FE3B67">
        <w:rPr>
          <w:color w:val="0000FF"/>
        </w:rPr>
        <w:t xml:space="preserve"> </w:t>
      </w:r>
      <w:r w:rsidRPr="00E362F2">
        <w:t>be liable for the fai</w:t>
      </w:r>
      <w:r w:rsidR="00FE3B67">
        <w:t>lure of the project to achieve the modeled energy performance</w:t>
      </w:r>
      <w:r w:rsidRPr="00E362F2">
        <w:t>, the operation of the customer’s facilities, or any incidental or consequential damages of any kind in connection with this report or the installation of evaluated measures.</w:t>
      </w:r>
    </w:p>
    <w:p w:rsidR="00D4732A" w:rsidRDefault="00E362F2">
      <w:pPr>
        <w:spacing w:after="200" w:line="276" w:lineRule="auto"/>
      </w:pPr>
      <w:r w:rsidRPr="00E362F2">
        <w:br w:type="page"/>
      </w:r>
    </w:p>
    <w:p w:rsidR="00D4732A" w:rsidRPr="008F7EBC" w:rsidRDefault="008F7EBC">
      <w:pPr>
        <w:spacing w:after="200" w:line="276" w:lineRule="auto"/>
        <w:rPr>
          <w:rFonts w:asciiTheme="majorHAnsi" w:eastAsiaTheme="majorEastAsia" w:hAnsiTheme="majorHAnsi" w:cstheme="majorBidi"/>
          <w:bCs/>
          <w:color w:val="FF0000"/>
        </w:rPr>
      </w:pPr>
      <w:r>
        <w:rPr>
          <w:rFonts w:asciiTheme="majorHAnsi" w:eastAsiaTheme="majorEastAsia" w:hAnsiTheme="majorHAnsi" w:cstheme="majorBidi"/>
          <w:bCs/>
          <w:color w:val="FF0000"/>
        </w:rPr>
        <w:lastRenderedPageBreak/>
        <w:t>Update TOC after writing report</w:t>
      </w:r>
    </w:p>
    <w:sdt>
      <w:sdtPr>
        <w:rPr>
          <w:rFonts w:ascii="Times New Roman" w:eastAsia="Times New Roman" w:hAnsi="Times New Roman" w:cs="Times New Roman"/>
          <w:b w:val="0"/>
          <w:bCs w:val="0"/>
          <w:color w:val="auto"/>
          <w:sz w:val="24"/>
          <w:szCs w:val="24"/>
          <w:lang w:eastAsia="en-US"/>
        </w:rPr>
        <w:id w:val="1061376648"/>
        <w:docPartObj>
          <w:docPartGallery w:val="Table of Contents"/>
          <w:docPartUnique/>
        </w:docPartObj>
      </w:sdtPr>
      <w:sdtEndPr>
        <w:rPr>
          <w:noProof/>
        </w:rPr>
      </w:sdtEndPr>
      <w:sdtContent>
        <w:p w:rsidR="00B20321" w:rsidRDefault="00B20321">
          <w:pPr>
            <w:pStyle w:val="TOCHeading"/>
          </w:pPr>
          <w:r>
            <w:t>Table of Contents</w:t>
          </w:r>
        </w:p>
        <w:p w:rsidR="00291028" w:rsidRDefault="00B2032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8245668" w:history="1">
            <w:r w:rsidR="00291028" w:rsidRPr="009E2E04">
              <w:rPr>
                <w:rStyle w:val="Hyperlink"/>
                <w:noProof/>
              </w:rPr>
              <w:t>Executive Summary</w:t>
            </w:r>
            <w:r w:rsidR="00291028">
              <w:rPr>
                <w:noProof/>
                <w:webHidden/>
              </w:rPr>
              <w:tab/>
            </w:r>
            <w:r w:rsidR="00291028">
              <w:rPr>
                <w:noProof/>
                <w:webHidden/>
              </w:rPr>
              <w:fldChar w:fldCharType="begin"/>
            </w:r>
            <w:r w:rsidR="00291028">
              <w:rPr>
                <w:noProof/>
                <w:webHidden/>
              </w:rPr>
              <w:instrText xml:space="preserve"> PAGEREF _Toc488245668 \h </w:instrText>
            </w:r>
            <w:r w:rsidR="00291028">
              <w:rPr>
                <w:noProof/>
                <w:webHidden/>
              </w:rPr>
            </w:r>
            <w:r w:rsidR="00291028">
              <w:rPr>
                <w:noProof/>
                <w:webHidden/>
              </w:rPr>
              <w:fldChar w:fldCharType="separate"/>
            </w:r>
            <w:r w:rsidR="00291028">
              <w:rPr>
                <w:noProof/>
                <w:webHidden/>
              </w:rPr>
              <w:t>5</w:t>
            </w:r>
            <w:r w:rsidR="00291028">
              <w:rPr>
                <w:noProof/>
                <w:webHidden/>
              </w:rPr>
              <w:fldChar w:fldCharType="end"/>
            </w:r>
          </w:hyperlink>
        </w:p>
        <w:p w:rsidR="00291028" w:rsidRDefault="009A7612">
          <w:pPr>
            <w:pStyle w:val="TOC1"/>
            <w:tabs>
              <w:tab w:val="right" w:leader="dot" w:pos="9350"/>
            </w:tabs>
            <w:rPr>
              <w:rFonts w:asciiTheme="minorHAnsi" w:eastAsiaTheme="minorEastAsia" w:hAnsiTheme="minorHAnsi" w:cstheme="minorBidi"/>
              <w:noProof/>
              <w:sz w:val="22"/>
              <w:szCs w:val="22"/>
            </w:rPr>
          </w:pPr>
          <w:hyperlink w:anchor="_Toc488245669" w:history="1">
            <w:r w:rsidR="00291028" w:rsidRPr="009E2E04">
              <w:rPr>
                <w:rStyle w:val="Hyperlink"/>
                <w:noProof/>
              </w:rPr>
              <w:t>Introduction</w:t>
            </w:r>
            <w:r w:rsidR="00291028">
              <w:rPr>
                <w:noProof/>
                <w:webHidden/>
              </w:rPr>
              <w:tab/>
            </w:r>
            <w:r w:rsidR="00291028">
              <w:rPr>
                <w:noProof/>
                <w:webHidden/>
              </w:rPr>
              <w:fldChar w:fldCharType="begin"/>
            </w:r>
            <w:r w:rsidR="00291028">
              <w:rPr>
                <w:noProof/>
                <w:webHidden/>
              </w:rPr>
              <w:instrText xml:space="preserve"> PAGEREF _Toc488245669 \h </w:instrText>
            </w:r>
            <w:r w:rsidR="00291028">
              <w:rPr>
                <w:noProof/>
                <w:webHidden/>
              </w:rPr>
            </w:r>
            <w:r w:rsidR="00291028">
              <w:rPr>
                <w:noProof/>
                <w:webHidden/>
              </w:rPr>
              <w:fldChar w:fldCharType="separate"/>
            </w:r>
            <w:r w:rsidR="00291028">
              <w:rPr>
                <w:noProof/>
                <w:webHidden/>
              </w:rPr>
              <w:t>6</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0" w:history="1">
            <w:r w:rsidR="00291028" w:rsidRPr="009E2E04">
              <w:rPr>
                <w:rStyle w:val="Hyperlink"/>
                <w:noProof/>
              </w:rPr>
              <w:t>Project Description</w:t>
            </w:r>
            <w:r w:rsidR="00291028">
              <w:rPr>
                <w:noProof/>
                <w:webHidden/>
              </w:rPr>
              <w:tab/>
            </w:r>
            <w:r w:rsidR="00291028">
              <w:rPr>
                <w:noProof/>
                <w:webHidden/>
              </w:rPr>
              <w:fldChar w:fldCharType="begin"/>
            </w:r>
            <w:r w:rsidR="00291028">
              <w:rPr>
                <w:noProof/>
                <w:webHidden/>
              </w:rPr>
              <w:instrText xml:space="preserve"> PAGEREF _Toc488245670 \h </w:instrText>
            </w:r>
            <w:r w:rsidR="00291028">
              <w:rPr>
                <w:noProof/>
                <w:webHidden/>
              </w:rPr>
            </w:r>
            <w:r w:rsidR="00291028">
              <w:rPr>
                <w:noProof/>
                <w:webHidden/>
              </w:rPr>
              <w:fldChar w:fldCharType="separate"/>
            </w:r>
            <w:r w:rsidR="00291028">
              <w:rPr>
                <w:noProof/>
                <w:webHidden/>
              </w:rPr>
              <w:t>6</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1" w:history="1">
            <w:r w:rsidR="00291028" w:rsidRPr="009E2E04">
              <w:rPr>
                <w:rStyle w:val="Hyperlink"/>
                <w:noProof/>
              </w:rPr>
              <w:t>Design Strategy</w:t>
            </w:r>
            <w:r w:rsidR="00291028">
              <w:rPr>
                <w:noProof/>
                <w:webHidden/>
              </w:rPr>
              <w:tab/>
            </w:r>
            <w:r w:rsidR="00291028">
              <w:rPr>
                <w:noProof/>
                <w:webHidden/>
              </w:rPr>
              <w:fldChar w:fldCharType="begin"/>
            </w:r>
            <w:r w:rsidR="00291028">
              <w:rPr>
                <w:noProof/>
                <w:webHidden/>
              </w:rPr>
              <w:instrText xml:space="preserve"> PAGEREF _Toc488245671 \h </w:instrText>
            </w:r>
            <w:r w:rsidR="00291028">
              <w:rPr>
                <w:noProof/>
                <w:webHidden/>
              </w:rPr>
            </w:r>
            <w:r w:rsidR="00291028">
              <w:rPr>
                <w:noProof/>
                <w:webHidden/>
              </w:rPr>
              <w:fldChar w:fldCharType="separate"/>
            </w:r>
            <w:r w:rsidR="00291028">
              <w:rPr>
                <w:noProof/>
                <w:webHidden/>
              </w:rPr>
              <w:t>6</w:t>
            </w:r>
            <w:r w:rsidR="00291028">
              <w:rPr>
                <w:noProof/>
                <w:webHidden/>
              </w:rPr>
              <w:fldChar w:fldCharType="end"/>
            </w:r>
          </w:hyperlink>
        </w:p>
        <w:p w:rsidR="00291028" w:rsidRDefault="009A7612">
          <w:pPr>
            <w:pStyle w:val="TOC3"/>
            <w:tabs>
              <w:tab w:val="right" w:leader="dot" w:pos="9350"/>
            </w:tabs>
            <w:rPr>
              <w:rFonts w:asciiTheme="minorHAnsi" w:eastAsiaTheme="minorEastAsia" w:hAnsiTheme="minorHAnsi" w:cstheme="minorBidi"/>
              <w:noProof/>
              <w:sz w:val="22"/>
              <w:szCs w:val="22"/>
            </w:rPr>
          </w:pPr>
          <w:hyperlink w:anchor="_Toc488245672" w:history="1">
            <w:r w:rsidR="00291028" w:rsidRPr="009E2E04">
              <w:rPr>
                <w:rStyle w:val="Hyperlink"/>
                <w:noProof/>
              </w:rPr>
              <w:t>Energy Efficiency Measure 1: [State name of EEM 1]</w:t>
            </w:r>
            <w:r w:rsidR="00291028">
              <w:rPr>
                <w:noProof/>
                <w:webHidden/>
              </w:rPr>
              <w:tab/>
            </w:r>
            <w:r w:rsidR="00291028">
              <w:rPr>
                <w:noProof/>
                <w:webHidden/>
              </w:rPr>
              <w:fldChar w:fldCharType="begin"/>
            </w:r>
            <w:r w:rsidR="00291028">
              <w:rPr>
                <w:noProof/>
                <w:webHidden/>
              </w:rPr>
              <w:instrText xml:space="preserve"> PAGEREF _Toc488245672 \h </w:instrText>
            </w:r>
            <w:r w:rsidR="00291028">
              <w:rPr>
                <w:noProof/>
                <w:webHidden/>
              </w:rPr>
            </w:r>
            <w:r w:rsidR="00291028">
              <w:rPr>
                <w:noProof/>
                <w:webHidden/>
              </w:rPr>
              <w:fldChar w:fldCharType="separate"/>
            </w:r>
            <w:r w:rsidR="00291028">
              <w:rPr>
                <w:noProof/>
                <w:webHidden/>
              </w:rPr>
              <w:t>7</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3" w:history="1">
            <w:r w:rsidR="00291028" w:rsidRPr="009E2E04">
              <w:rPr>
                <w:rStyle w:val="Hyperlink"/>
                <w:noProof/>
              </w:rPr>
              <w:t>Energy Tables</w:t>
            </w:r>
            <w:r w:rsidR="00291028">
              <w:rPr>
                <w:noProof/>
                <w:webHidden/>
              </w:rPr>
              <w:tab/>
            </w:r>
            <w:r w:rsidR="00291028">
              <w:rPr>
                <w:noProof/>
                <w:webHidden/>
              </w:rPr>
              <w:fldChar w:fldCharType="begin"/>
            </w:r>
            <w:r w:rsidR="00291028">
              <w:rPr>
                <w:noProof/>
                <w:webHidden/>
              </w:rPr>
              <w:instrText xml:space="preserve"> PAGEREF _Toc488245673 \h </w:instrText>
            </w:r>
            <w:r w:rsidR="00291028">
              <w:rPr>
                <w:noProof/>
                <w:webHidden/>
              </w:rPr>
            </w:r>
            <w:r w:rsidR="00291028">
              <w:rPr>
                <w:noProof/>
                <w:webHidden/>
              </w:rPr>
              <w:fldChar w:fldCharType="separate"/>
            </w:r>
            <w:r w:rsidR="00291028">
              <w:rPr>
                <w:noProof/>
                <w:webHidden/>
              </w:rPr>
              <w:t>8</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4" w:history="1">
            <w:r w:rsidR="00291028" w:rsidRPr="009E2E04">
              <w:rPr>
                <w:rStyle w:val="Hyperlink"/>
                <w:noProof/>
              </w:rPr>
              <w:t>Design Incentive</w:t>
            </w:r>
            <w:r w:rsidR="00291028">
              <w:rPr>
                <w:noProof/>
                <w:webHidden/>
              </w:rPr>
              <w:tab/>
            </w:r>
            <w:r w:rsidR="00291028">
              <w:rPr>
                <w:noProof/>
                <w:webHidden/>
              </w:rPr>
              <w:fldChar w:fldCharType="begin"/>
            </w:r>
            <w:r w:rsidR="00291028">
              <w:rPr>
                <w:noProof/>
                <w:webHidden/>
              </w:rPr>
              <w:instrText xml:space="preserve"> PAGEREF _Toc488245674 \h </w:instrText>
            </w:r>
            <w:r w:rsidR="00291028">
              <w:rPr>
                <w:noProof/>
                <w:webHidden/>
              </w:rPr>
            </w:r>
            <w:r w:rsidR="00291028">
              <w:rPr>
                <w:noProof/>
                <w:webHidden/>
              </w:rPr>
              <w:fldChar w:fldCharType="separate"/>
            </w:r>
            <w:r w:rsidR="00291028">
              <w:rPr>
                <w:noProof/>
                <w:webHidden/>
              </w:rPr>
              <w:t>9</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5" w:history="1">
            <w:r w:rsidR="00291028" w:rsidRPr="009E2E04">
              <w:rPr>
                <w:rStyle w:val="Hyperlink"/>
                <w:noProof/>
              </w:rPr>
              <w:t>Construction Incentive</w:t>
            </w:r>
            <w:r w:rsidR="00291028">
              <w:rPr>
                <w:noProof/>
                <w:webHidden/>
              </w:rPr>
              <w:tab/>
            </w:r>
            <w:r w:rsidR="00291028">
              <w:rPr>
                <w:noProof/>
                <w:webHidden/>
              </w:rPr>
              <w:fldChar w:fldCharType="begin"/>
            </w:r>
            <w:r w:rsidR="00291028">
              <w:rPr>
                <w:noProof/>
                <w:webHidden/>
              </w:rPr>
              <w:instrText xml:space="preserve"> PAGEREF _Toc488245675 \h </w:instrText>
            </w:r>
            <w:r w:rsidR="00291028">
              <w:rPr>
                <w:noProof/>
                <w:webHidden/>
              </w:rPr>
            </w:r>
            <w:r w:rsidR="00291028">
              <w:rPr>
                <w:noProof/>
                <w:webHidden/>
              </w:rPr>
              <w:fldChar w:fldCharType="separate"/>
            </w:r>
            <w:r w:rsidR="00291028">
              <w:rPr>
                <w:noProof/>
                <w:webHidden/>
              </w:rPr>
              <w:t>9</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6" w:history="1">
            <w:r w:rsidR="00291028" w:rsidRPr="009E2E04">
              <w:rPr>
                <w:rStyle w:val="Hyperlink"/>
                <w:noProof/>
              </w:rPr>
              <w:t>Optional Performance Incentive</w:t>
            </w:r>
            <w:r w:rsidR="00291028">
              <w:rPr>
                <w:noProof/>
                <w:webHidden/>
              </w:rPr>
              <w:tab/>
            </w:r>
            <w:r w:rsidR="00291028">
              <w:rPr>
                <w:noProof/>
                <w:webHidden/>
              </w:rPr>
              <w:fldChar w:fldCharType="begin"/>
            </w:r>
            <w:r w:rsidR="00291028">
              <w:rPr>
                <w:noProof/>
                <w:webHidden/>
              </w:rPr>
              <w:instrText xml:space="preserve"> PAGEREF _Toc488245676 \h </w:instrText>
            </w:r>
            <w:r w:rsidR="00291028">
              <w:rPr>
                <w:noProof/>
                <w:webHidden/>
              </w:rPr>
            </w:r>
            <w:r w:rsidR="00291028">
              <w:rPr>
                <w:noProof/>
                <w:webHidden/>
              </w:rPr>
              <w:fldChar w:fldCharType="separate"/>
            </w:r>
            <w:r w:rsidR="00291028">
              <w:rPr>
                <w:noProof/>
                <w:webHidden/>
              </w:rPr>
              <w:t>9</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7" w:history="1">
            <w:r w:rsidR="00291028" w:rsidRPr="009E2E04">
              <w:rPr>
                <w:rStyle w:val="Hyperlink"/>
                <w:noProof/>
              </w:rPr>
              <w:t>Energy Use Calculations</w:t>
            </w:r>
            <w:r w:rsidR="00291028">
              <w:rPr>
                <w:noProof/>
                <w:webHidden/>
              </w:rPr>
              <w:tab/>
            </w:r>
            <w:r w:rsidR="00291028">
              <w:rPr>
                <w:noProof/>
                <w:webHidden/>
              </w:rPr>
              <w:fldChar w:fldCharType="begin"/>
            </w:r>
            <w:r w:rsidR="00291028">
              <w:rPr>
                <w:noProof/>
                <w:webHidden/>
              </w:rPr>
              <w:instrText xml:space="preserve"> PAGEREF _Toc488245677 \h </w:instrText>
            </w:r>
            <w:r w:rsidR="00291028">
              <w:rPr>
                <w:noProof/>
                <w:webHidden/>
              </w:rPr>
            </w:r>
            <w:r w:rsidR="00291028">
              <w:rPr>
                <w:noProof/>
                <w:webHidden/>
              </w:rPr>
              <w:fldChar w:fldCharType="separate"/>
            </w:r>
            <w:r w:rsidR="00291028">
              <w:rPr>
                <w:noProof/>
                <w:webHidden/>
              </w:rPr>
              <w:t>10</w:t>
            </w:r>
            <w:r w:rsidR="00291028">
              <w:rPr>
                <w:noProof/>
                <w:webHidden/>
              </w:rPr>
              <w:fldChar w:fldCharType="end"/>
            </w:r>
          </w:hyperlink>
        </w:p>
        <w:p w:rsidR="00291028" w:rsidRDefault="009A7612">
          <w:pPr>
            <w:pStyle w:val="TOC1"/>
            <w:tabs>
              <w:tab w:val="right" w:leader="dot" w:pos="9350"/>
            </w:tabs>
            <w:rPr>
              <w:rFonts w:asciiTheme="minorHAnsi" w:eastAsiaTheme="minorEastAsia" w:hAnsiTheme="minorHAnsi" w:cstheme="minorBidi"/>
              <w:noProof/>
              <w:sz w:val="22"/>
              <w:szCs w:val="22"/>
            </w:rPr>
          </w:pPr>
          <w:hyperlink w:anchor="_Toc488245678" w:history="1">
            <w:r w:rsidR="00291028" w:rsidRPr="009E2E04">
              <w:rPr>
                <w:rStyle w:val="Hyperlink"/>
                <w:noProof/>
              </w:rPr>
              <w:t>Energy Model Documentation</w:t>
            </w:r>
            <w:r w:rsidR="00291028">
              <w:rPr>
                <w:noProof/>
                <w:webHidden/>
              </w:rPr>
              <w:tab/>
            </w:r>
            <w:r w:rsidR="00291028">
              <w:rPr>
                <w:noProof/>
                <w:webHidden/>
              </w:rPr>
              <w:fldChar w:fldCharType="begin"/>
            </w:r>
            <w:r w:rsidR="00291028">
              <w:rPr>
                <w:noProof/>
                <w:webHidden/>
              </w:rPr>
              <w:instrText xml:space="preserve"> PAGEREF _Toc488245678 \h </w:instrText>
            </w:r>
            <w:r w:rsidR="00291028">
              <w:rPr>
                <w:noProof/>
                <w:webHidden/>
              </w:rPr>
            </w:r>
            <w:r w:rsidR="00291028">
              <w:rPr>
                <w:noProof/>
                <w:webHidden/>
              </w:rPr>
              <w:fldChar w:fldCharType="separate"/>
            </w:r>
            <w:r w:rsidR="00291028">
              <w:rPr>
                <w:noProof/>
                <w:webHidden/>
              </w:rPr>
              <w:t>11</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79" w:history="1">
            <w:r w:rsidR="00291028" w:rsidRPr="009E2E04">
              <w:rPr>
                <w:rStyle w:val="Hyperlink"/>
                <w:noProof/>
                <w:lang w:eastAsia="zh-CN"/>
              </w:rPr>
              <w:t>Energy Model</w:t>
            </w:r>
            <w:r w:rsidR="00291028">
              <w:rPr>
                <w:noProof/>
                <w:webHidden/>
              </w:rPr>
              <w:tab/>
            </w:r>
            <w:r w:rsidR="00291028">
              <w:rPr>
                <w:noProof/>
                <w:webHidden/>
              </w:rPr>
              <w:fldChar w:fldCharType="begin"/>
            </w:r>
            <w:r w:rsidR="00291028">
              <w:rPr>
                <w:noProof/>
                <w:webHidden/>
              </w:rPr>
              <w:instrText xml:space="preserve"> PAGEREF _Toc488245679 \h </w:instrText>
            </w:r>
            <w:r w:rsidR="00291028">
              <w:rPr>
                <w:noProof/>
                <w:webHidden/>
              </w:rPr>
            </w:r>
            <w:r w:rsidR="00291028">
              <w:rPr>
                <w:noProof/>
                <w:webHidden/>
              </w:rPr>
              <w:fldChar w:fldCharType="separate"/>
            </w:r>
            <w:r w:rsidR="00291028">
              <w:rPr>
                <w:noProof/>
                <w:webHidden/>
              </w:rPr>
              <w:t>11</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80" w:history="1">
            <w:r w:rsidR="00291028" w:rsidRPr="009E2E04">
              <w:rPr>
                <w:rStyle w:val="Hyperlink"/>
                <w:noProof/>
                <w:lang w:eastAsia="zh-CN"/>
              </w:rPr>
              <w:t>Utility Rates</w:t>
            </w:r>
            <w:r w:rsidR="00291028">
              <w:rPr>
                <w:noProof/>
                <w:webHidden/>
              </w:rPr>
              <w:tab/>
            </w:r>
            <w:r w:rsidR="00291028">
              <w:rPr>
                <w:noProof/>
                <w:webHidden/>
              </w:rPr>
              <w:fldChar w:fldCharType="begin"/>
            </w:r>
            <w:r w:rsidR="00291028">
              <w:rPr>
                <w:noProof/>
                <w:webHidden/>
              </w:rPr>
              <w:instrText xml:space="preserve"> PAGEREF _Toc488245680 \h </w:instrText>
            </w:r>
            <w:r w:rsidR="00291028">
              <w:rPr>
                <w:noProof/>
                <w:webHidden/>
              </w:rPr>
            </w:r>
            <w:r w:rsidR="00291028">
              <w:rPr>
                <w:noProof/>
                <w:webHidden/>
              </w:rPr>
              <w:fldChar w:fldCharType="separate"/>
            </w:r>
            <w:r w:rsidR="00291028">
              <w:rPr>
                <w:noProof/>
                <w:webHidden/>
              </w:rPr>
              <w:t>11</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81" w:history="1">
            <w:r w:rsidR="00291028" w:rsidRPr="009E2E04">
              <w:rPr>
                <w:rStyle w:val="Hyperlink"/>
                <w:noProof/>
              </w:rPr>
              <w:t>Energy Model Input Details</w:t>
            </w:r>
            <w:r w:rsidR="00291028">
              <w:rPr>
                <w:noProof/>
                <w:webHidden/>
              </w:rPr>
              <w:tab/>
            </w:r>
            <w:r w:rsidR="00291028">
              <w:rPr>
                <w:noProof/>
                <w:webHidden/>
              </w:rPr>
              <w:fldChar w:fldCharType="begin"/>
            </w:r>
            <w:r w:rsidR="00291028">
              <w:rPr>
                <w:noProof/>
                <w:webHidden/>
              </w:rPr>
              <w:instrText xml:space="preserve"> PAGEREF _Toc488245681 \h </w:instrText>
            </w:r>
            <w:r w:rsidR="00291028">
              <w:rPr>
                <w:noProof/>
                <w:webHidden/>
              </w:rPr>
            </w:r>
            <w:r w:rsidR="00291028">
              <w:rPr>
                <w:noProof/>
                <w:webHidden/>
              </w:rPr>
              <w:fldChar w:fldCharType="separate"/>
            </w:r>
            <w:r w:rsidR="00291028">
              <w:rPr>
                <w:noProof/>
                <w:webHidden/>
              </w:rPr>
              <w:t>12</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82" w:history="1">
            <w:r w:rsidR="00291028" w:rsidRPr="009E2E04">
              <w:rPr>
                <w:rStyle w:val="Hyperlink"/>
                <w:noProof/>
              </w:rPr>
              <w:t>Model Supply Airflows and Cooling Loads</w:t>
            </w:r>
            <w:r w:rsidR="00291028">
              <w:rPr>
                <w:noProof/>
                <w:webHidden/>
              </w:rPr>
              <w:tab/>
            </w:r>
            <w:r w:rsidR="00291028">
              <w:rPr>
                <w:noProof/>
                <w:webHidden/>
              </w:rPr>
              <w:fldChar w:fldCharType="begin"/>
            </w:r>
            <w:r w:rsidR="00291028">
              <w:rPr>
                <w:noProof/>
                <w:webHidden/>
              </w:rPr>
              <w:instrText xml:space="preserve"> PAGEREF _Toc488245682 \h </w:instrText>
            </w:r>
            <w:r w:rsidR="00291028">
              <w:rPr>
                <w:noProof/>
                <w:webHidden/>
              </w:rPr>
            </w:r>
            <w:r w:rsidR="00291028">
              <w:rPr>
                <w:noProof/>
                <w:webHidden/>
              </w:rPr>
              <w:fldChar w:fldCharType="separate"/>
            </w:r>
            <w:r w:rsidR="00291028">
              <w:rPr>
                <w:noProof/>
                <w:webHidden/>
              </w:rPr>
              <w:t>14</w:t>
            </w:r>
            <w:r w:rsidR="00291028">
              <w:rPr>
                <w:noProof/>
                <w:webHidden/>
              </w:rPr>
              <w:fldChar w:fldCharType="end"/>
            </w:r>
          </w:hyperlink>
        </w:p>
        <w:p w:rsidR="00291028" w:rsidRDefault="009A7612">
          <w:pPr>
            <w:pStyle w:val="TOC2"/>
            <w:tabs>
              <w:tab w:val="right" w:leader="dot" w:pos="9350"/>
            </w:tabs>
            <w:rPr>
              <w:rFonts w:asciiTheme="minorHAnsi" w:eastAsiaTheme="minorEastAsia" w:hAnsiTheme="minorHAnsi" w:cstheme="minorBidi"/>
              <w:noProof/>
              <w:sz w:val="22"/>
              <w:szCs w:val="22"/>
            </w:rPr>
          </w:pPr>
          <w:hyperlink w:anchor="_Toc488245683" w:history="1">
            <w:r w:rsidR="00291028" w:rsidRPr="009E2E04">
              <w:rPr>
                <w:rStyle w:val="Hyperlink"/>
                <w:noProof/>
              </w:rPr>
              <w:t>Lighting Summary</w:t>
            </w:r>
            <w:r w:rsidR="00291028">
              <w:rPr>
                <w:noProof/>
                <w:webHidden/>
              </w:rPr>
              <w:tab/>
            </w:r>
            <w:r w:rsidR="00291028">
              <w:rPr>
                <w:noProof/>
                <w:webHidden/>
              </w:rPr>
              <w:fldChar w:fldCharType="begin"/>
            </w:r>
            <w:r w:rsidR="00291028">
              <w:rPr>
                <w:noProof/>
                <w:webHidden/>
              </w:rPr>
              <w:instrText xml:space="preserve"> PAGEREF _Toc488245683 \h </w:instrText>
            </w:r>
            <w:r w:rsidR="00291028">
              <w:rPr>
                <w:noProof/>
                <w:webHidden/>
              </w:rPr>
            </w:r>
            <w:r w:rsidR="00291028">
              <w:rPr>
                <w:noProof/>
                <w:webHidden/>
              </w:rPr>
              <w:fldChar w:fldCharType="separate"/>
            </w:r>
            <w:r w:rsidR="00291028">
              <w:rPr>
                <w:noProof/>
                <w:webHidden/>
              </w:rPr>
              <w:t>14</w:t>
            </w:r>
            <w:r w:rsidR="00291028">
              <w:rPr>
                <w:noProof/>
                <w:webHidden/>
              </w:rPr>
              <w:fldChar w:fldCharType="end"/>
            </w:r>
          </w:hyperlink>
        </w:p>
        <w:p w:rsidR="00291028" w:rsidRDefault="009A7612">
          <w:pPr>
            <w:pStyle w:val="TOC1"/>
            <w:tabs>
              <w:tab w:val="right" w:leader="dot" w:pos="9350"/>
            </w:tabs>
            <w:rPr>
              <w:rFonts w:asciiTheme="minorHAnsi" w:eastAsiaTheme="minorEastAsia" w:hAnsiTheme="minorHAnsi" w:cstheme="minorBidi"/>
              <w:noProof/>
              <w:sz w:val="22"/>
              <w:szCs w:val="22"/>
            </w:rPr>
          </w:pPr>
          <w:hyperlink w:anchor="_Toc488245684" w:history="1">
            <w:r w:rsidR="00291028" w:rsidRPr="009E2E04">
              <w:rPr>
                <w:rStyle w:val="Hyperlink"/>
                <w:noProof/>
              </w:rPr>
              <w:t>Appendix A – Life Cycle Cost Analysis</w:t>
            </w:r>
            <w:r w:rsidR="00291028">
              <w:rPr>
                <w:noProof/>
                <w:webHidden/>
              </w:rPr>
              <w:tab/>
            </w:r>
            <w:r w:rsidR="00291028">
              <w:rPr>
                <w:noProof/>
                <w:webHidden/>
              </w:rPr>
              <w:fldChar w:fldCharType="begin"/>
            </w:r>
            <w:r w:rsidR="00291028">
              <w:rPr>
                <w:noProof/>
                <w:webHidden/>
              </w:rPr>
              <w:instrText xml:space="preserve"> PAGEREF _Toc488245684 \h </w:instrText>
            </w:r>
            <w:r w:rsidR="00291028">
              <w:rPr>
                <w:noProof/>
                <w:webHidden/>
              </w:rPr>
            </w:r>
            <w:r w:rsidR="00291028">
              <w:rPr>
                <w:noProof/>
                <w:webHidden/>
              </w:rPr>
              <w:fldChar w:fldCharType="separate"/>
            </w:r>
            <w:r w:rsidR="00291028">
              <w:rPr>
                <w:noProof/>
                <w:webHidden/>
              </w:rPr>
              <w:t>15</w:t>
            </w:r>
            <w:r w:rsidR="00291028">
              <w:rPr>
                <w:noProof/>
                <w:webHidden/>
              </w:rPr>
              <w:fldChar w:fldCharType="end"/>
            </w:r>
          </w:hyperlink>
        </w:p>
        <w:p w:rsidR="00B20321" w:rsidRDefault="00B20321">
          <w:r>
            <w:rPr>
              <w:b/>
              <w:bCs/>
              <w:noProof/>
            </w:rPr>
            <w:fldChar w:fldCharType="end"/>
          </w:r>
        </w:p>
      </w:sdtContent>
    </w:sdt>
    <w:p w:rsidR="00B20321" w:rsidRDefault="00B20321">
      <w:pPr>
        <w:spacing w:after="200" w:line="276" w:lineRule="auto"/>
        <w:rPr>
          <w:rFonts w:asciiTheme="majorHAnsi" w:eastAsiaTheme="majorEastAsia" w:hAnsiTheme="majorHAnsi" w:cstheme="majorBidi"/>
          <w:b/>
          <w:bCs/>
          <w:color w:val="365F91" w:themeColor="accent1" w:themeShade="BF"/>
          <w:u w:val="single"/>
        </w:rPr>
        <w:sectPr w:rsidR="00B20321" w:rsidSect="00AA64BF">
          <w:footerReference w:type="default" r:id="rId9"/>
          <w:pgSz w:w="12240" w:h="15840"/>
          <w:pgMar w:top="1440" w:right="1440" w:bottom="1440" w:left="1440" w:header="720" w:footer="720" w:gutter="0"/>
          <w:pgNumType w:fmt="lowerRoman" w:start="1"/>
          <w:cols w:space="720"/>
          <w:docGrid w:linePitch="360"/>
        </w:sectPr>
      </w:pPr>
    </w:p>
    <w:p w:rsidR="00E362F2" w:rsidRDefault="00E362F2" w:rsidP="00E362F2">
      <w:pPr>
        <w:pStyle w:val="Heading1"/>
      </w:pPr>
      <w:bookmarkStart w:id="1" w:name="_Toc488245668"/>
      <w:r>
        <w:lastRenderedPageBreak/>
        <w:t>Executive Summary</w:t>
      </w:r>
      <w:bookmarkEnd w:id="1"/>
    </w:p>
    <w:p w:rsidR="00E362F2" w:rsidRPr="00E362F2" w:rsidRDefault="00E362F2" w:rsidP="00E362F2"/>
    <w:p w:rsidR="00E362F2" w:rsidRPr="00E362F2" w:rsidRDefault="00E362F2" w:rsidP="00E362F2">
      <w:pPr>
        <w:pStyle w:val="NormalLeft"/>
      </w:pPr>
      <w:r w:rsidRPr="00E362F2">
        <w:t>This report contains</w:t>
      </w:r>
      <w:r w:rsidR="006879F3">
        <w:t xml:space="preserve"> a detailed analysis of </w:t>
      </w:r>
      <w:r w:rsidR="0090364C">
        <w:t xml:space="preserve">the </w:t>
      </w:r>
      <w:r w:rsidR="006879F3">
        <w:t>select</w:t>
      </w:r>
      <w:r w:rsidR="0090364C">
        <w:t>ed</w:t>
      </w:r>
      <w:r w:rsidR="006879F3">
        <w:t xml:space="preserve"> package chosen from the Schematic Design Energy Report</w:t>
      </w:r>
      <w:r w:rsidR="00DC30F6">
        <w:t xml:space="preserve"> (SDER)</w:t>
      </w:r>
      <w:r w:rsidR="00EF04CF">
        <w:t xml:space="preserve"> </w:t>
      </w:r>
      <w:r w:rsidR="00667309">
        <w:t xml:space="preserve">during </w:t>
      </w:r>
      <w:r w:rsidR="006879F3">
        <w:t>D</w:t>
      </w:r>
      <w:r w:rsidR="00A07F14">
        <w:t xml:space="preserve">esign </w:t>
      </w:r>
      <w:r w:rsidR="00EF04CF">
        <w:t>D</w:t>
      </w:r>
      <w:r w:rsidR="00A07F14">
        <w:t>evelopment</w:t>
      </w:r>
      <w:r w:rsidR="006879F3">
        <w:t>. D</w:t>
      </w:r>
      <w:r w:rsidRPr="00E362F2">
        <w:t>etails of the energy model simulation results,</w:t>
      </w:r>
      <w:r w:rsidR="006879F3">
        <w:t xml:space="preserve"> including</w:t>
      </w:r>
      <w:r w:rsidRPr="00E362F2">
        <w:t xml:space="preserve"> incentives and life cycle costs for design strategies </w:t>
      </w:r>
      <w:r w:rsidR="00487879">
        <w:t>are</w:t>
      </w:r>
      <w:r w:rsidR="00EF04CF">
        <w:t xml:space="preserve"> presented. </w:t>
      </w:r>
    </w:p>
    <w:p w:rsidR="00E362F2" w:rsidRPr="00E362F2" w:rsidRDefault="00E362F2" w:rsidP="00E362F2">
      <w:pPr>
        <w:pStyle w:val="NormalLeft"/>
      </w:pPr>
    </w:p>
    <w:p w:rsidR="00DC30F6" w:rsidRDefault="00EF04CF" w:rsidP="00E362F2">
      <w:r>
        <w:t xml:space="preserve">The primary </w:t>
      </w:r>
      <w:r w:rsidR="00667309">
        <w:t xml:space="preserve">package </w:t>
      </w:r>
      <w:r>
        <w:t xml:space="preserve">chosen from </w:t>
      </w:r>
      <w:r w:rsidR="001F2619">
        <w:t>the SDER is</w:t>
      </w:r>
      <w:r w:rsidR="00DC30F6">
        <w:rPr>
          <w:color w:val="FF0000"/>
        </w:rPr>
        <w:t xml:space="preserve"> [</w:t>
      </w:r>
      <w:r w:rsidR="00E362F2" w:rsidRPr="00E362F2">
        <w:rPr>
          <w:color w:val="FF0000"/>
        </w:rPr>
        <w:t>Describe building orientation, shape, envelope and mechanical and electrical</w:t>
      </w:r>
      <w:r w:rsidR="00FB5A0B">
        <w:rPr>
          <w:color w:val="FF0000"/>
        </w:rPr>
        <w:t xml:space="preserve"> </w:t>
      </w:r>
      <w:r w:rsidR="00E362F2" w:rsidRPr="00E362F2">
        <w:rPr>
          <w:color w:val="FF0000"/>
        </w:rPr>
        <w:t>systems</w:t>
      </w:r>
      <w:r w:rsidR="00DC30F6">
        <w:rPr>
          <w:color w:val="FF0000"/>
        </w:rPr>
        <w:t>]</w:t>
      </w:r>
      <w:r w:rsidR="00FB5A0B">
        <w:rPr>
          <w:color w:val="FF0000"/>
        </w:rPr>
        <w:t xml:space="preserve">. </w:t>
      </w:r>
      <w:r w:rsidR="00DC30F6">
        <w:t xml:space="preserve">Alternates to this </w:t>
      </w:r>
      <w:r w:rsidR="00667309">
        <w:t xml:space="preserve">package </w:t>
      </w:r>
      <w:r w:rsidR="00A07F14">
        <w:t xml:space="preserve">that are being considered </w:t>
      </w:r>
      <w:r w:rsidR="00DC30F6">
        <w:t xml:space="preserve">include </w:t>
      </w:r>
      <w:r w:rsidR="00DC30F6" w:rsidRPr="006620AE">
        <w:rPr>
          <w:color w:val="FF0000"/>
        </w:rPr>
        <w:t>[describe or create table with specific EEMS/alternates to the primary package that are being considered</w:t>
      </w:r>
      <w:r w:rsidR="00487879" w:rsidRPr="006620AE">
        <w:rPr>
          <w:color w:val="FF0000"/>
        </w:rPr>
        <w:t>]</w:t>
      </w:r>
      <w:r w:rsidR="00DC30F6">
        <w:t>.</w:t>
      </w:r>
    </w:p>
    <w:p w:rsidR="00DC30F6" w:rsidRDefault="00DC30F6" w:rsidP="00E362F2"/>
    <w:p w:rsidR="008F206D" w:rsidRDefault="008F206D" w:rsidP="008F206D">
      <w:r>
        <w:t xml:space="preserve">The code baseline </w:t>
      </w:r>
      <w:r w:rsidR="001B3028">
        <w:t xml:space="preserve">building performance </w:t>
      </w:r>
      <w:r>
        <w:t>energy cost (</w:t>
      </w:r>
      <w:proofErr w:type="spellStart"/>
      <w:r>
        <w:t>BBP</w:t>
      </w:r>
      <w:r>
        <w:rPr>
          <w:vertAlign w:val="subscript"/>
        </w:rPr>
        <w:t>Code</w:t>
      </w:r>
      <w:proofErr w:type="spellEnd"/>
      <w:r>
        <w:t>) is $</w:t>
      </w:r>
      <w:r>
        <w:rPr>
          <w:color w:val="FF0000"/>
        </w:rPr>
        <w:t>[</w:t>
      </w:r>
      <w:proofErr w:type="spellStart"/>
      <w:r>
        <w:rPr>
          <w:color w:val="FF0000"/>
        </w:rPr>
        <w:t>BBP</w:t>
      </w:r>
      <w:r>
        <w:rPr>
          <w:color w:val="FF0000"/>
          <w:vertAlign w:val="subscript"/>
        </w:rPr>
        <w:t>Code</w:t>
      </w:r>
      <w:proofErr w:type="spellEnd"/>
      <w:r>
        <w:rPr>
          <w:color w:val="FF0000"/>
        </w:rPr>
        <w:t>]</w:t>
      </w:r>
      <w:r>
        <w:t xml:space="preserve">.  The proposed building </w:t>
      </w:r>
      <w:r w:rsidR="001B3028">
        <w:t xml:space="preserve">performance </w:t>
      </w:r>
      <w:r>
        <w:t>energy cost target (</w:t>
      </w:r>
      <w:proofErr w:type="spellStart"/>
      <w:r>
        <w:t>PBP</w:t>
      </w:r>
      <w:r>
        <w:rPr>
          <w:vertAlign w:val="subscript"/>
        </w:rPr>
        <w:t>t</w:t>
      </w:r>
      <w:proofErr w:type="spellEnd"/>
      <w:r>
        <w:t>) is $</w:t>
      </w:r>
      <w:r>
        <w:rPr>
          <w:color w:val="FF0000"/>
        </w:rPr>
        <w:t>[</w:t>
      </w:r>
      <w:proofErr w:type="spellStart"/>
      <w:r>
        <w:rPr>
          <w:color w:val="FF0000"/>
        </w:rPr>
        <w:t>PBP</w:t>
      </w:r>
      <w:r>
        <w:rPr>
          <w:color w:val="FF0000"/>
          <w:vertAlign w:val="subscript"/>
        </w:rPr>
        <w:t>t</w:t>
      </w:r>
      <w:proofErr w:type="spellEnd"/>
      <w:r>
        <w:rPr>
          <w:color w:val="FF0000"/>
        </w:rPr>
        <w:t>]</w:t>
      </w:r>
      <w:r>
        <w:t xml:space="preserve">. For each of the proposed design packages, </w:t>
      </w:r>
      <w:r w:rsidR="00C94935">
        <w:fldChar w:fldCharType="begin"/>
      </w:r>
      <w:r w:rsidR="00C94935">
        <w:instrText xml:space="preserve"> REF _Ref480271358 \h </w:instrText>
      </w:r>
      <w:r w:rsidR="00C94935">
        <w:fldChar w:fldCharType="separate"/>
      </w:r>
      <w:r w:rsidR="00291028">
        <w:t xml:space="preserve">Table </w:t>
      </w:r>
      <w:r w:rsidR="00291028">
        <w:rPr>
          <w:noProof/>
        </w:rPr>
        <w:t>1</w:t>
      </w:r>
      <w:r w:rsidR="00C94935">
        <w:fldChar w:fldCharType="end"/>
      </w:r>
      <w:r w:rsidR="00C94935">
        <w:t xml:space="preserve"> </w:t>
      </w:r>
      <w:r>
        <w:t xml:space="preserve">includes the </w:t>
      </w:r>
      <w:r w:rsidR="001621D6">
        <w:t>proposed building</w:t>
      </w:r>
      <w:r w:rsidR="001B3028">
        <w:t xml:space="preserve"> performance</w:t>
      </w:r>
      <w:r w:rsidR="001621D6">
        <w:t xml:space="preserve"> modeled </w:t>
      </w:r>
      <w:r>
        <w:t>energy cost</w:t>
      </w:r>
      <w:r w:rsidR="001621D6">
        <w:t xml:space="preserve"> (</w:t>
      </w:r>
      <w:proofErr w:type="spellStart"/>
      <w:r w:rsidR="001621D6">
        <w:t>PBP</w:t>
      </w:r>
      <w:r w:rsidR="001621D6">
        <w:rPr>
          <w:vertAlign w:val="subscript"/>
        </w:rPr>
        <w:t>m</w:t>
      </w:r>
      <w:proofErr w:type="spellEnd"/>
      <w:r w:rsidR="001621D6">
        <w:t>)</w:t>
      </w:r>
      <w:r>
        <w:t>, cost savings compared to the baseline, life cycle cost</w:t>
      </w:r>
      <w:r w:rsidR="00AC0DCF">
        <w:t>,</w:t>
      </w:r>
      <w:r>
        <w:t xml:space="preserve"> </w:t>
      </w:r>
      <w:r w:rsidR="00AC0DCF">
        <w:t>and</w:t>
      </w:r>
      <w:r>
        <w:t xml:space="preserve"> model peak building heating and cooling loads. </w:t>
      </w:r>
    </w:p>
    <w:p w:rsidR="0091291A" w:rsidRPr="00A36174" w:rsidRDefault="0091291A" w:rsidP="0091291A"/>
    <w:p w:rsidR="00B257CF" w:rsidRDefault="004F5ED2" w:rsidP="00FB5A0B">
      <w:pPr>
        <w:pStyle w:val="Caption"/>
        <w:jc w:val="center"/>
      </w:pPr>
      <w:bookmarkStart w:id="2" w:name="_Ref480271358"/>
      <w:r>
        <w:t xml:space="preserve">Table </w:t>
      </w:r>
      <w:r w:rsidR="009A7612">
        <w:rPr>
          <w:noProof/>
        </w:rPr>
        <w:fldChar w:fldCharType="begin"/>
      </w:r>
      <w:r w:rsidR="009A7612">
        <w:rPr>
          <w:noProof/>
        </w:rPr>
        <w:instrText xml:space="preserve"> SEQ Table \* ARABIC </w:instrText>
      </w:r>
      <w:r w:rsidR="009A7612">
        <w:rPr>
          <w:noProof/>
        </w:rPr>
        <w:fldChar w:fldCharType="separate"/>
      </w:r>
      <w:r w:rsidR="00291028">
        <w:rPr>
          <w:noProof/>
        </w:rPr>
        <w:t>1</w:t>
      </w:r>
      <w:r w:rsidR="009A7612">
        <w:rPr>
          <w:noProof/>
        </w:rPr>
        <w:fldChar w:fldCharType="end"/>
      </w:r>
      <w:bookmarkEnd w:id="2"/>
      <w:r>
        <w:t xml:space="preserve">. </w:t>
      </w:r>
      <w:r w:rsidRPr="004F5ED2">
        <w:t>Estimated Energy Consumption and Cost Summary</w:t>
      </w:r>
    </w:p>
    <w:tbl>
      <w:tblPr>
        <w:tblW w:w="5075" w:type="pct"/>
        <w:tblInd w:w="-612" w:type="dxa"/>
        <w:tblLayout w:type="fixed"/>
        <w:tblLook w:val="04A0" w:firstRow="1" w:lastRow="0" w:firstColumn="1" w:lastColumn="0" w:noHBand="0" w:noVBand="1"/>
      </w:tblPr>
      <w:tblGrid>
        <w:gridCol w:w="2164"/>
        <w:gridCol w:w="1339"/>
        <w:gridCol w:w="1575"/>
        <w:gridCol w:w="1009"/>
        <w:gridCol w:w="1295"/>
        <w:gridCol w:w="1170"/>
        <w:gridCol w:w="1168"/>
      </w:tblGrid>
      <w:tr w:rsidR="008F206D" w:rsidRPr="006437A5" w:rsidTr="008F206D">
        <w:trPr>
          <w:trHeight w:val="585"/>
        </w:trPr>
        <w:tc>
          <w:tcPr>
            <w:tcW w:w="111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206D" w:rsidRPr="00B75200" w:rsidRDefault="008F206D" w:rsidP="00635501">
            <w:pPr>
              <w:keepNext/>
              <w:jc w:val="center"/>
              <w:rPr>
                <w:b/>
              </w:rPr>
            </w:pPr>
            <w:r w:rsidRPr="00B75200">
              <w:rPr>
                <w:b/>
              </w:rPr>
              <w:t>Design Package</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06D" w:rsidRDefault="008F206D" w:rsidP="00635501">
            <w:pPr>
              <w:keepNext/>
              <w:jc w:val="center"/>
              <w:rPr>
                <w:b/>
              </w:rPr>
            </w:pPr>
            <w:r>
              <w:rPr>
                <w:b/>
              </w:rPr>
              <w:t>Proposed Building Energy Cost</w:t>
            </w:r>
          </w:p>
          <w:p w:rsidR="008F206D" w:rsidRPr="00B75200" w:rsidRDefault="008F206D" w:rsidP="00635501">
            <w:pPr>
              <w:keepNext/>
              <w:jc w:val="center"/>
              <w:rPr>
                <w:b/>
              </w:rPr>
            </w:pPr>
            <w:proofErr w:type="spellStart"/>
            <w:r w:rsidRPr="00B75200">
              <w:rPr>
                <w:b/>
              </w:rPr>
              <w:t>PBP</w:t>
            </w:r>
            <w:r w:rsidRPr="00653447">
              <w:rPr>
                <w:b/>
                <w:vertAlign w:val="subscript"/>
              </w:rPr>
              <w:t>m</w:t>
            </w:r>
            <w:proofErr w:type="spellEnd"/>
            <w:r w:rsidRPr="00B75200">
              <w:rPr>
                <w:b/>
              </w:rPr>
              <w:t xml:space="preserve"> ($/</w:t>
            </w:r>
            <w:proofErr w:type="spellStart"/>
            <w:r w:rsidRPr="00B75200">
              <w:rPr>
                <w:b/>
              </w:rPr>
              <w:t>yr</w:t>
            </w:r>
            <w:proofErr w:type="spellEnd"/>
            <w:r w:rsidRPr="00B75200">
              <w:rPr>
                <w:b/>
              </w:rPr>
              <w:t>)</w:t>
            </w:r>
          </w:p>
        </w:tc>
        <w:tc>
          <w:tcPr>
            <w:tcW w:w="81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206D" w:rsidRPr="00B75200" w:rsidRDefault="008F206D" w:rsidP="00635501">
            <w:pPr>
              <w:keepNext/>
              <w:jc w:val="center"/>
              <w:rPr>
                <w:b/>
              </w:rPr>
            </w:pPr>
            <w:r w:rsidRPr="00B75200">
              <w:rPr>
                <w:b/>
              </w:rPr>
              <w:t>Energy Cost Savings ($/</w:t>
            </w:r>
            <w:proofErr w:type="spellStart"/>
            <w:r w:rsidRPr="00B75200">
              <w:rPr>
                <w:b/>
              </w:rPr>
              <w:t>yr</w:t>
            </w:r>
            <w:proofErr w:type="spellEnd"/>
            <w:r w:rsidRPr="00B75200">
              <w:rPr>
                <w:b/>
              </w:rPr>
              <w:t>)</w:t>
            </w:r>
          </w:p>
          <w:p w:rsidR="008F206D" w:rsidRPr="00B75200" w:rsidRDefault="008F206D" w:rsidP="00635501">
            <w:pPr>
              <w:keepNext/>
              <w:jc w:val="center"/>
              <w:rPr>
                <w:b/>
              </w:rPr>
            </w:pPr>
            <w:proofErr w:type="spellStart"/>
            <w:r w:rsidRPr="00B75200">
              <w:rPr>
                <w:b/>
              </w:rPr>
              <w:t>BBP</w:t>
            </w:r>
            <w:r w:rsidRPr="00B75200">
              <w:rPr>
                <w:b/>
                <w:vertAlign w:val="subscript"/>
              </w:rPr>
              <w:t>Code</w:t>
            </w:r>
            <w:r w:rsidRPr="00B75200">
              <w:rPr>
                <w:b/>
              </w:rPr>
              <w:t>-PBP</w:t>
            </w:r>
            <w:r w:rsidRPr="00653447">
              <w:rPr>
                <w:b/>
                <w:vertAlign w:val="subscript"/>
              </w:rPr>
              <w:t>m</w:t>
            </w:r>
            <w:proofErr w:type="spellEnd"/>
          </w:p>
        </w:tc>
        <w:tc>
          <w:tcPr>
            <w:tcW w:w="519" w:type="pct"/>
            <w:tcBorders>
              <w:top w:val="single" w:sz="4" w:space="0" w:color="auto"/>
              <w:left w:val="nil"/>
              <w:bottom w:val="single" w:sz="4" w:space="0" w:color="auto"/>
              <w:right w:val="single" w:sz="4" w:space="0" w:color="auto"/>
            </w:tcBorders>
            <w:shd w:val="clear" w:color="auto" w:fill="C6D9F1" w:themeFill="text2" w:themeFillTint="33"/>
          </w:tcPr>
          <w:p w:rsidR="008F206D" w:rsidRPr="00B75200" w:rsidRDefault="008F206D" w:rsidP="00635501">
            <w:pPr>
              <w:keepNext/>
              <w:jc w:val="center"/>
              <w:rPr>
                <w:b/>
              </w:rPr>
            </w:pPr>
            <w:r w:rsidRPr="00B75200">
              <w:rPr>
                <w:b/>
              </w:rPr>
              <w:t>Percent Below Code (%)</w:t>
            </w:r>
            <w:r w:rsidRPr="001C3DC1">
              <w:rPr>
                <w:b/>
                <w:vertAlign w:val="superscript"/>
              </w:rPr>
              <w:t>1</w:t>
            </w:r>
          </w:p>
        </w:tc>
        <w:tc>
          <w:tcPr>
            <w:tcW w:w="66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06D" w:rsidRPr="00B75200" w:rsidRDefault="008F206D" w:rsidP="00635501">
            <w:pPr>
              <w:keepNext/>
              <w:ind w:left="-165"/>
              <w:jc w:val="center"/>
              <w:rPr>
                <w:b/>
              </w:rPr>
            </w:pPr>
            <w:r w:rsidRPr="00B75200">
              <w:rPr>
                <w:b/>
              </w:rPr>
              <w:t xml:space="preserve">Life Cycle Cost NPV </w:t>
            </w:r>
          </w:p>
          <w:p w:rsidR="008F206D" w:rsidRPr="00B75200" w:rsidRDefault="008F206D" w:rsidP="00635501">
            <w:pPr>
              <w:keepNext/>
              <w:ind w:right="-165"/>
              <w:jc w:val="center"/>
              <w:rPr>
                <w:b/>
              </w:rPr>
            </w:pPr>
            <w:r w:rsidRPr="00B75200">
              <w:rPr>
                <w:b/>
              </w:rPr>
              <w:t>($)</w:t>
            </w:r>
            <w:r w:rsidRPr="001C3DC1">
              <w:rPr>
                <w:b/>
                <w:vertAlign w:val="superscript"/>
              </w:rPr>
              <w:t>2</w:t>
            </w:r>
          </w:p>
        </w:tc>
        <w:tc>
          <w:tcPr>
            <w:tcW w:w="60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06D" w:rsidRPr="00B75200" w:rsidRDefault="008F206D" w:rsidP="00635501">
            <w:pPr>
              <w:keepNext/>
              <w:ind w:right="-165"/>
              <w:jc w:val="center"/>
              <w:rPr>
                <w:b/>
              </w:rPr>
            </w:pPr>
            <w:r w:rsidRPr="00B75200">
              <w:rPr>
                <w:b/>
              </w:rPr>
              <w:t>Peak Design Cooling Load (tons)</w:t>
            </w:r>
            <w:r w:rsidRPr="001C3DC1">
              <w:rPr>
                <w:b/>
                <w:vertAlign w:val="superscript"/>
              </w:rPr>
              <w:t>3</w:t>
            </w:r>
          </w:p>
        </w:tc>
        <w:tc>
          <w:tcPr>
            <w:tcW w:w="60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8F206D" w:rsidRPr="00B75200" w:rsidRDefault="008F206D" w:rsidP="00635501">
            <w:pPr>
              <w:keepNext/>
              <w:ind w:left="-165"/>
              <w:jc w:val="center"/>
              <w:rPr>
                <w:b/>
                <w:vertAlign w:val="subscript"/>
              </w:rPr>
            </w:pPr>
            <w:r w:rsidRPr="00B75200">
              <w:rPr>
                <w:b/>
              </w:rPr>
              <w:t>Peak Design Heating Load (</w:t>
            </w:r>
            <w:proofErr w:type="spellStart"/>
            <w:r w:rsidRPr="00B75200">
              <w:rPr>
                <w:b/>
              </w:rPr>
              <w:t>kBTUh</w:t>
            </w:r>
            <w:proofErr w:type="spellEnd"/>
            <w:r w:rsidRPr="00B75200">
              <w:rPr>
                <w:b/>
              </w:rPr>
              <w:t>)</w:t>
            </w:r>
            <w:r w:rsidRPr="001C3DC1">
              <w:rPr>
                <w:b/>
                <w:vertAlign w:val="superscript"/>
              </w:rPr>
              <w:t>3</w:t>
            </w:r>
          </w:p>
        </w:tc>
      </w:tr>
      <w:tr w:rsidR="008F206D" w:rsidRPr="00444650" w:rsidTr="008F206D">
        <w:trPr>
          <w:trHeight w:val="300"/>
        </w:trPr>
        <w:tc>
          <w:tcPr>
            <w:tcW w:w="1113" w:type="pct"/>
            <w:tcBorders>
              <w:top w:val="nil"/>
              <w:left w:val="single" w:sz="4" w:space="0" w:color="auto"/>
              <w:bottom w:val="single" w:sz="4" w:space="0" w:color="auto"/>
              <w:right w:val="single" w:sz="4" w:space="0" w:color="auto"/>
            </w:tcBorders>
            <w:shd w:val="clear" w:color="auto" w:fill="auto"/>
            <w:vAlign w:val="center"/>
            <w:hideMark/>
          </w:tcPr>
          <w:p w:rsidR="008F206D" w:rsidRPr="00B75200" w:rsidRDefault="008F206D" w:rsidP="00635501">
            <w:pPr>
              <w:jc w:val="center"/>
              <w:rPr>
                <w:b/>
                <w:color w:val="FF0000"/>
              </w:rPr>
            </w:pPr>
            <w:r w:rsidRPr="00B75200">
              <w:rPr>
                <w:b/>
                <w:color w:val="000000"/>
              </w:rPr>
              <w:t>A1:</w:t>
            </w:r>
            <w:r w:rsidRPr="00B75200">
              <w:rPr>
                <w:b/>
                <w:color w:val="FF0000"/>
              </w:rPr>
              <w:t xml:space="preserve"> Package Name</w:t>
            </w:r>
          </w:p>
        </w:tc>
        <w:tc>
          <w:tcPr>
            <w:tcW w:w="689"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206D" w:rsidRPr="00B75200" w:rsidRDefault="008F206D" w:rsidP="00635501">
            <w:pPr>
              <w:jc w:val="center"/>
            </w:pPr>
          </w:p>
        </w:tc>
        <w:tc>
          <w:tcPr>
            <w:tcW w:w="519" w:type="pct"/>
            <w:tcBorders>
              <w:top w:val="single" w:sz="4" w:space="0" w:color="auto"/>
              <w:left w:val="nil"/>
              <w:bottom w:val="single" w:sz="4" w:space="0" w:color="auto"/>
              <w:right w:val="single" w:sz="4" w:space="0" w:color="auto"/>
            </w:tcBorders>
          </w:tcPr>
          <w:p w:rsidR="008F206D" w:rsidRPr="00B75200" w:rsidRDefault="008F206D" w:rsidP="00635501">
            <w:pPr>
              <w:jc w:val="center"/>
            </w:pPr>
          </w:p>
        </w:tc>
        <w:tc>
          <w:tcPr>
            <w:tcW w:w="666"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pPr>
          </w:p>
        </w:tc>
        <w:tc>
          <w:tcPr>
            <w:tcW w:w="602"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pPr>
          </w:p>
        </w:tc>
        <w:tc>
          <w:tcPr>
            <w:tcW w:w="601" w:type="pct"/>
            <w:tcBorders>
              <w:top w:val="nil"/>
              <w:left w:val="single" w:sz="4" w:space="0" w:color="auto"/>
              <w:bottom w:val="single" w:sz="4" w:space="0" w:color="auto"/>
              <w:right w:val="single" w:sz="4" w:space="0" w:color="auto"/>
            </w:tcBorders>
            <w:vAlign w:val="center"/>
          </w:tcPr>
          <w:p w:rsidR="008F206D" w:rsidRPr="00B75200" w:rsidRDefault="008F206D" w:rsidP="00635501">
            <w:pPr>
              <w:jc w:val="center"/>
            </w:pPr>
          </w:p>
        </w:tc>
      </w:tr>
      <w:tr w:rsidR="008F206D" w:rsidRPr="00444650" w:rsidTr="008F206D">
        <w:trPr>
          <w:trHeight w:val="300"/>
        </w:trPr>
        <w:tc>
          <w:tcPr>
            <w:tcW w:w="1113" w:type="pct"/>
            <w:tcBorders>
              <w:top w:val="nil"/>
              <w:left w:val="single" w:sz="4" w:space="0" w:color="auto"/>
              <w:bottom w:val="single" w:sz="4" w:space="0" w:color="auto"/>
              <w:right w:val="single" w:sz="4" w:space="0" w:color="auto"/>
            </w:tcBorders>
            <w:shd w:val="clear" w:color="auto" w:fill="auto"/>
            <w:vAlign w:val="center"/>
            <w:hideMark/>
          </w:tcPr>
          <w:p w:rsidR="008F206D" w:rsidRPr="00B75200" w:rsidRDefault="008F206D" w:rsidP="00635501">
            <w:pPr>
              <w:jc w:val="center"/>
              <w:rPr>
                <w:b/>
                <w:color w:val="000000"/>
              </w:rPr>
            </w:pPr>
            <w:r w:rsidRPr="00B75200">
              <w:rPr>
                <w:b/>
                <w:color w:val="000000"/>
              </w:rPr>
              <w:t>A2:</w:t>
            </w:r>
            <w:r w:rsidRPr="00B75200">
              <w:rPr>
                <w:b/>
                <w:color w:val="FF0000"/>
              </w:rPr>
              <w:t xml:space="preserve"> Package Name</w:t>
            </w:r>
          </w:p>
        </w:tc>
        <w:tc>
          <w:tcPr>
            <w:tcW w:w="689"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206D" w:rsidRPr="00B75200" w:rsidRDefault="008F206D" w:rsidP="00635501">
            <w:pPr>
              <w:jc w:val="center"/>
            </w:pPr>
          </w:p>
        </w:tc>
        <w:tc>
          <w:tcPr>
            <w:tcW w:w="519" w:type="pct"/>
            <w:tcBorders>
              <w:top w:val="single" w:sz="4" w:space="0" w:color="auto"/>
              <w:left w:val="nil"/>
              <w:bottom w:val="single" w:sz="4" w:space="0" w:color="auto"/>
              <w:right w:val="single" w:sz="4" w:space="0" w:color="auto"/>
            </w:tcBorders>
          </w:tcPr>
          <w:p w:rsidR="008F206D" w:rsidRPr="00B75200" w:rsidRDefault="008F206D" w:rsidP="00635501">
            <w:pPr>
              <w:jc w:val="center"/>
            </w:pPr>
          </w:p>
        </w:tc>
        <w:tc>
          <w:tcPr>
            <w:tcW w:w="666"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pPr>
          </w:p>
        </w:tc>
        <w:tc>
          <w:tcPr>
            <w:tcW w:w="602"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pPr>
          </w:p>
        </w:tc>
        <w:tc>
          <w:tcPr>
            <w:tcW w:w="601" w:type="pct"/>
            <w:tcBorders>
              <w:top w:val="nil"/>
              <w:left w:val="single" w:sz="4" w:space="0" w:color="auto"/>
              <w:bottom w:val="single" w:sz="4" w:space="0" w:color="auto"/>
              <w:right w:val="single" w:sz="4" w:space="0" w:color="auto"/>
            </w:tcBorders>
            <w:vAlign w:val="center"/>
          </w:tcPr>
          <w:p w:rsidR="008F206D" w:rsidRPr="00B75200" w:rsidRDefault="008F206D" w:rsidP="00635501">
            <w:pPr>
              <w:jc w:val="center"/>
            </w:pPr>
          </w:p>
        </w:tc>
      </w:tr>
      <w:tr w:rsidR="008F206D" w:rsidRPr="00444650" w:rsidTr="008F206D">
        <w:trPr>
          <w:trHeight w:val="300"/>
        </w:trPr>
        <w:tc>
          <w:tcPr>
            <w:tcW w:w="1113" w:type="pct"/>
            <w:tcBorders>
              <w:top w:val="nil"/>
              <w:left w:val="single" w:sz="4" w:space="0" w:color="auto"/>
              <w:bottom w:val="single" w:sz="4" w:space="0" w:color="auto"/>
              <w:right w:val="single" w:sz="4" w:space="0" w:color="auto"/>
            </w:tcBorders>
            <w:shd w:val="clear" w:color="auto" w:fill="auto"/>
            <w:vAlign w:val="center"/>
            <w:hideMark/>
          </w:tcPr>
          <w:p w:rsidR="008F206D" w:rsidRPr="00B75200" w:rsidRDefault="008F206D" w:rsidP="00635501">
            <w:pPr>
              <w:jc w:val="center"/>
              <w:rPr>
                <w:b/>
                <w:color w:val="000000"/>
              </w:rPr>
            </w:pPr>
            <w:r w:rsidRPr="00B75200">
              <w:rPr>
                <w:b/>
                <w:color w:val="000000"/>
              </w:rPr>
              <w:t>A3:</w:t>
            </w:r>
            <w:r w:rsidRPr="00B75200">
              <w:rPr>
                <w:b/>
                <w:color w:val="FF0000"/>
              </w:rPr>
              <w:t xml:space="preserve"> Package Name</w:t>
            </w:r>
          </w:p>
        </w:tc>
        <w:tc>
          <w:tcPr>
            <w:tcW w:w="689"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rPr>
                <w:color w:val="000000"/>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206D" w:rsidRPr="00B75200" w:rsidRDefault="008F206D" w:rsidP="00635501">
            <w:pPr>
              <w:jc w:val="center"/>
              <w:rPr>
                <w:color w:val="000000"/>
              </w:rPr>
            </w:pPr>
          </w:p>
        </w:tc>
        <w:tc>
          <w:tcPr>
            <w:tcW w:w="519" w:type="pct"/>
            <w:tcBorders>
              <w:top w:val="single" w:sz="4" w:space="0" w:color="auto"/>
              <w:left w:val="nil"/>
              <w:bottom w:val="single" w:sz="4" w:space="0" w:color="auto"/>
              <w:right w:val="single" w:sz="4" w:space="0" w:color="auto"/>
            </w:tcBorders>
          </w:tcPr>
          <w:p w:rsidR="008F206D" w:rsidRPr="00B75200" w:rsidRDefault="008F206D" w:rsidP="00635501">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rPr>
                <w:color w:val="000000"/>
              </w:rPr>
            </w:pPr>
          </w:p>
        </w:tc>
        <w:tc>
          <w:tcPr>
            <w:tcW w:w="602" w:type="pct"/>
            <w:tcBorders>
              <w:top w:val="single" w:sz="4" w:space="0" w:color="auto"/>
              <w:left w:val="single" w:sz="4" w:space="0" w:color="auto"/>
              <w:bottom w:val="single" w:sz="4" w:space="0" w:color="auto"/>
              <w:right w:val="single" w:sz="4" w:space="0" w:color="auto"/>
            </w:tcBorders>
          </w:tcPr>
          <w:p w:rsidR="008F206D" w:rsidRPr="00B75200" w:rsidRDefault="008F206D" w:rsidP="00635501">
            <w:pPr>
              <w:jc w:val="center"/>
              <w:rPr>
                <w:color w:val="000000"/>
              </w:rPr>
            </w:pPr>
          </w:p>
        </w:tc>
        <w:tc>
          <w:tcPr>
            <w:tcW w:w="601" w:type="pct"/>
            <w:tcBorders>
              <w:top w:val="nil"/>
              <w:left w:val="single" w:sz="4" w:space="0" w:color="auto"/>
              <w:bottom w:val="single" w:sz="4" w:space="0" w:color="auto"/>
              <w:right w:val="single" w:sz="4" w:space="0" w:color="auto"/>
            </w:tcBorders>
            <w:vAlign w:val="center"/>
          </w:tcPr>
          <w:p w:rsidR="008F206D" w:rsidRPr="00B75200" w:rsidRDefault="008F206D" w:rsidP="00635501">
            <w:pPr>
              <w:jc w:val="center"/>
              <w:rPr>
                <w:color w:val="000000"/>
              </w:rPr>
            </w:pPr>
          </w:p>
        </w:tc>
      </w:tr>
    </w:tbl>
    <w:p w:rsidR="008F206D" w:rsidRPr="001C3DC1" w:rsidRDefault="008F206D" w:rsidP="008F206D">
      <w:pPr>
        <w:pStyle w:val="ListParagraph"/>
        <w:numPr>
          <w:ilvl w:val="0"/>
          <w:numId w:val="16"/>
        </w:numPr>
        <w:rPr>
          <w:sz w:val="20"/>
        </w:rPr>
      </w:pPr>
      <w:r w:rsidRPr="001C3DC1">
        <w:rPr>
          <w:sz w:val="20"/>
        </w:rPr>
        <w:t>Calculation is based on regulated costs only</w:t>
      </w:r>
      <w:r w:rsidR="005F65E7">
        <w:rPr>
          <w:sz w:val="20"/>
        </w:rPr>
        <w:t>:</w:t>
      </w:r>
      <w:r w:rsidR="00EA0059">
        <w:rPr>
          <w:sz w:val="20"/>
        </w:rPr>
        <w:t xml:space="preserve"> </w:t>
      </w:r>
      <w:r w:rsidR="005F65E7" w:rsidRPr="003D30BE">
        <w:rPr>
          <w:sz w:val="20"/>
        </w:rPr>
        <w:t>1-PBREC/(</w:t>
      </w:r>
      <w:proofErr w:type="spellStart"/>
      <w:r w:rsidR="005F65E7" w:rsidRPr="003D30BE">
        <w:rPr>
          <w:sz w:val="20"/>
        </w:rPr>
        <w:t>BPF</w:t>
      </w:r>
      <w:r w:rsidR="005F65E7" w:rsidRPr="003D30BE">
        <w:rPr>
          <w:sz w:val="20"/>
          <w:vertAlign w:val="subscript"/>
        </w:rPr>
        <w:t>Code</w:t>
      </w:r>
      <w:proofErr w:type="spellEnd"/>
      <w:r w:rsidR="005F65E7" w:rsidRPr="003D30BE">
        <w:rPr>
          <w:sz w:val="20"/>
        </w:rPr>
        <w:t xml:space="preserve"> x BBREC</w:t>
      </w:r>
    </w:p>
    <w:p w:rsidR="008F206D" w:rsidRPr="001C3DC1" w:rsidRDefault="008F206D" w:rsidP="008F206D">
      <w:pPr>
        <w:pStyle w:val="ListParagraph"/>
        <w:numPr>
          <w:ilvl w:val="0"/>
          <w:numId w:val="16"/>
        </w:numPr>
        <w:rPr>
          <w:sz w:val="20"/>
        </w:rPr>
      </w:pPr>
      <w:r w:rsidRPr="001C3DC1">
        <w:rPr>
          <w:sz w:val="20"/>
        </w:rPr>
        <w:t xml:space="preserve">If the first cost for each package is available then report the NPV in this column based on the following inputs </w:t>
      </w:r>
      <w:r w:rsidR="00AC0DCF">
        <w:rPr>
          <w:sz w:val="20"/>
        </w:rPr>
        <w:t>(c</w:t>
      </w:r>
      <w:r w:rsidRPr="001C3DC1">
        <w:rPr>
          <w:sz w:val="20"/>
        </w:rPr>
        <w:t>alculation details are in Appendix A</w:t>
      </w:r>
      <w:r w:rsidR="00AC0DCF">
        <w:rPr>
          <w:sz w:val="20"/>
        </w:rPr>
        <w:t>):</w:t>
      </w:r>
      <w:r w:rsidRPr="001C3DC1">
        <w:rPr>
          <w:sz w:val="20"/>
        </w:rPr>
        <w:t xml:space="preserve"> </w:t>
      </w:r>
    </w:p>
    <w:p w:rsidR="008F206D" w:rsidRPr="001C3DC1" w:rsidRDefault="008F206D" w:rsidP="008F206D">
      <w:pPr>
        <w:pStyle w:val="ListParagraph"/>
        <w:numPr>
          <w:ilvl w:val="1"/>
          <w:numId w:val="16"/>
        </w:numPr>
        <w:rPr>
          <w:sz w:val="20"/>
        </w:rPr>
      </w:pPr>
      <w:r w:rsidRPr="001C3DC1">
        <w:rPr>
          <w:sz w:val="20"/>
        </w:rPr>
        <w:t xml:space="preserve">Fuel Escalation Rate: </w:t>
      </w:r>
      <w:r w:rsidRPr="001C3DC1">
        <w:rPr>
          <w:color w:val="FF0000"/>
          <w:sz w:val="20"/>
        </w:rPr>
        <w:t>[rate %]</w:t>
      </w:r>
    </w:p>
    <w:p w:rsidR="008F206D" w:rsidRPr="001C3DC1" w:rsidRDefault="008F206D" w:rsidP="008F206D">
      <w:pPr>
        <w:pStyle w:val="ListParagraph"/>
        <w:numPr>
          <w:ilvl w:val="1"/>
          <w:numId w:val="16"/>
        </w:numPr>
        <w:rPr>
          <w:sz w:val="20"/>
        </w:rPr>
      </w:pPr>
      <w:r w:rsidRPr="001C3DC1">
        <w:rPr>
          <w:sz w:val="20"/>
        </w:rPr>
        <w:t xml:space="preserve">Labor &amp; Materials Inflation Rate: </w:t>
      </w:r>
      <w:r w:rsidRPr="001C3DC1">
        <w:rPr>
          <w:color w:val="FF0000"/>
          <w:sz w:val="20"/>
        </w:rPr>
        <w:t>[rate %]</w:t>
      </w:r>
    </w:p>
    <w:p w:rsidR="008F206D" w:rsidRPr="001C3DC1" w:rsidRDefault="008F206D" w:rsidP="008F206D">
      <w:pPr>
        <w:pStyle w:val="ListParagraph"/>
        <w:numPr>
          <w:ilvl w:val="1"/>
          <w:numId w:val="16"/>
        </w:numPr>
        <w:rPr>
          <w:sz w:val="20"/>
        </w:rPr>
      </w:pPr>
      <w:r w:rsidRPr="001C3DC1">
        <w:rPr>
          <w:sz w:val="20"/>
        </w:rPr>
        <w:t xml:space="preserve">Discount Rate (excluding inflation): </w:t>
      </w:r>
      <w:r w:rsidRPr="001C3DC1">
        <w:rPr>
          <w:color w:val="FF0000"/>
          <w:sz w:val="20"/>
        </w:rPr>
        <w:t>[rate %]</w:t>
      </w:r>
    </w:p>
    <w:p w:rsidR="008F206D" w:rsidRPr="001C3DC1" w:rsidRDefault="008F206D" w:rsidP="008F206D">
      <w:pPr>
        <w:pStyle w:val="ListParagraph"/>
        <w:numPr>
          <w:ilvl w:val="1"/>
          <w:numId w:val="16"/>
        </w:numPr>
        <w:rPr>
          <w:sz w:val="20"/>
        </w:rPr>
      </w:pPr>
      <w:r w:rsidRPr="001C3DC1">
        <w:rPr>
          <w:sz w:val="20"/>
        </w:rPr>
        <w:t xml:space="preserve">Term: </w:t>
      </w:r>
      <w:r w:rsidRPr="001C3DC1">
        <w:rPr>
          <w:color w:val="FF0000"/>
          <w:sz w:val="20"/>
        </w:rPr>
        <w:t>[years]</w:t>
      </w:r>
    </w:p>
    <w:p w:rsidR="00383BD5" w:rsidRPr="001C3DC1" w:rsidRDefault="008F206D" w:rsidP="008F206D">
      <w:pPr>
        <w:pStyle w:val="ListParagraph"/>
        <w:numPr>
          <w:ilvl w:val="0"/>
          <w:numId w:val="16"/>
        </w:numPr>
        <w:rPr>
          <w:sz w:val="20"/>
        </w:rPr>
      </w:pPr>
      <w:r w:rsidRPr="001C3DC1">
        <w:rPr>
          <w:sz w:val="20"/>
        </w:rPr>
        <w:t xml:space="preserve">Peak coil loads; </w:t>
      </w:r>
      <w:r w:rsidR="005F65E7" w:rsidRPr="007274DA">
        <w:rPr>
          <w:sz w:val="20"/>
        </w:rPr>
        <w:t xml:space="preserve">not the size of the </w:t>
      </w:r>
      <w:r w:rsidR="005F65E7">
        <w:rPr>
          <w:sz w:val="20"/>
        </w:rPr>
        <w:t xml:space="preserve">HVAC </w:t>
      </w:r>
      <w:r w:rsidR="005F65E7" w:rsidRPr="007274DA">
        <w:rPr>
          <w:sz w:val="20"/>
        </w:rPr>
        <w:t>equipment</w:t>
      </w:r>
      <w:r w:rsidRPr="001C3DC1">
        <w:rPr>
          <w:sz w:val="20"/>
        </w:rPr>
        <w:t xml:space="preserve">. The energy model peaks occur at outside air conditions of </w:t>
      </w:r>
      <w:r w:rsidRPr="001C3DC1">
        <w:rPr>
          <w:color w:val="FF0000"/>
          <w:sz w:val="20"/>
        </w:rPr>
        <w:t xml:space="preserve">[°F </w:t>
      </w:r>
      <w:proofErr w:type="spellStart"/>
      <w:r w:rsidRPr="001C3DC1">
        <w:rPr>
          <w:color w:val="FF0000"/>
          <w:sz w:val="20"/>
        </w:rPr>
        <w:t>drybulb</w:t>
      </w:r>
      <w:proofErr w:type="spellEnd"/>
      <w:r w:rsidRPr="001C3DC1">
        <w:rPr>
          <w:color w:val="FF0000"/>
          <w:sz w:val="20"/>
        </w:rPr>
        <w:t xml:space="preserve">] </w:t>
      </w:r>
      <w:r w:rsidRPr="001C3DC1">
        <w:rPr>
          <w:sz w:val="20"/>
        </w:rPr>
        <w:t xml:space="preserve">for heating, and </w:t>
      </w:r>
      <w:r w:rsidRPr="001C3DC1">
        <w:rPr>
          <w:color w:val="FF0000"/>
          <w:sz w:val="20"/>
        </w:rPr>
        <w:t xml:space="preserve">[°F </w:t>
      </w:r>
      <w:proofErr w:type="spellStart"/>
      <w:r w:rsidRPr="001C3DC1">
        <w:rPr>
          <w:color w:val="FF0000"/>
          <w:sz w:val="20"/>
        </w:rPr>
        <w:t>drybulb</w:t>
      </w:r>
      <w:proofErr w:type="spellEnd"/>
      <w:r w:rsidRPr="001C3DC1">
        <w:rPr>
          <w:color w:val="FF0000"/>
          <w:sz w:val="20"/>
        </w:rPr>
        <w:t xml:space="preserve"> / °F </w:t>
      </w:r>
      <w:proofErr w:type="spellStart"/>
      <w:r w:rsidRPr="001C3DC1">
        <w:rPr>
          <w:color w:val="FF0000"/>
          <w:sz w:val="20"/>
        </w:rPr>
        <w:t>wetbulb</w:t>
      </w:r>
      <w:proofErr w:type="spellEnd"/>
      <w:r w:rsidRPr="001C3DC1">
        <w:rPr>
          <w:color w:val="FF0000"/>
          <w:sz w:val="20"/>
        </w:rPr>
        <w:t xml:space="preserve">] </w:t>
      </w:r>
      <w:r w:rsidRPr="001C3DC1">
        <w:rPr>
          <w:sz w:val="20"/>
        </w:rPr>
        <w:t>for cooling.</w:t>
      </w:r>
    </w:p>
    <w:p w:rsidR="00383BD5" w:rsidRDefault="00383BD5" w:rsidP="00E362F2"/>
    <w:p w:rsidR="00466408" w:rsidRDefault="00AB2ADF" w:rsidP="004F5ED2">
      <w:pPr>
        <w:pStyle w:val="NormalLeft"/>
      </w:pPr>
      <w:r w:rsidRPr="00383BD5">
        <w:rPr>
          <w:color w:val="FF0000"/>
        </w:rPr>
        <w:t xml:space="preserve">This </w:t>
      </w:r>
      <w:r w:rsidR="0091418C">
        <w:rPr>
          <w:color w:val="FF0000"/>
        </w:rPr>
        <w:t>package</w:t>
      </w:r>
      <w:r w:rsidR="0091418C" w:rsidRPr="00383BD5">
        <w:rPr>
          <w:color w:val="FF0000"/>
        </w:rPr>
        <w:t xml:space="preserve"> </w:t>
      </w:r>
      <w:r w:rsidRPr="00383BD5">
        <w:rPr>
          <w:color w:val="FF0000"/>
        </w:rPr>
        <w:t>will be more fully developed</w:t>
      </w:r>
      <w:r w:rsidR="00A07F14" w:rsidRPr="00383BD5">
        <w:rPr>
          <w:color w:val="FF0000"/>
        </w:rPr>
        <w:t xml:space="preserve"> and refined</w:t>
      </w:r>
      <w:r w:rsidRPr="00383BD5">
        <w:rPr>
          <w:color w:val="FF0000"/>
        </w:rPr>
        <w:t xml:space="preserve"> during </w:t>
      </w:r>
      <w:r w:rsidR="00487879" w:rsidRPr="00383BD5">
        <w:rPr>
          <w:color w:val="FF0000"/>
        </w:rPr>
        <w:t>the Construction Document phase</w:t>
      </w:r>
      <w:r w:rsidRPr="00383BD5">
        <w:rPr>
          <w:color w:val="FF0000"/>
        </w:rPr>
        <w:t>.</w:t>
      </w:r>
      <w:r w:rsidR="00383BD5" w:rsidRPr="00383BD5">
        <w:rPr>
          <w:color w:val="FF0000"/>
        </w:rPr>
        <w:t xml:space="preserve"> The consultant </w:t>
      </w:r>
      <w:r w:rsidR="00E362F2" w:rsidRPr="00383BD5">
        <w:rPr>
          <w:color w:val="FF0000"/>
        </w:rPr>
        <w:t xml:space="preserve">will develop a </w:t>
      </w:r>
      <w:r w:rsidR="00487879" w:rsidRPr="00383BD5">
        <w:rPr>
          <w:color w:val="FF0000"/>
        </w:rPr>
        <w:t>Final</w:t>
      </w:r>
      <w:r w:rsidR="00E362F2" w:rsidRPr="00383BD5">
        <w:rPr>
          <w:color w:val="FF0000"/>
        </w:rPr>
        <w:t xml:space="preserve"> Energy Report </w:t>
      </w:r>
      <w:r w:rsidR="00556F62" w:rsidRPr="00383BD5">
        <w:rPr>
          <w:color w:val="FF0000"/>
        </w:rPr>
        <w:t xml:space="preserve">(FER) </w:t>
      </w:r>
      <w:r w:rsidR="00E362F2" w:rsidRPr="00383BD5">
        <w:rPr>
          <w:color w:val="FF0000"/>
        </w:rPr>
        <w:t xml:space="preserve">at the end of </w:t>
      </w:r>
      <w:r w:rsidR="00487879" w:rsidRPr="00383BD5">
        <w:rPr>
          <w:color w:val="FF0000"/>
        </w:rPr>
        <w:t xml:space="preserve">Construction Documents </w:t>
      </w:r>
      <w:r w:rsidR="00A07F14" w:rsidRPr="00383BD5">
        <w:rPr>
          <w:color w:val="FF0000"/>
        </w:rPr>
        <w:t xml:space="preserve">with </w:t>
      </w:r>
      <w:r w:rsidR="00487879" w:rsidRPr="00383BD5">
        <w:rPr>
          <w:color w:val="FF0000"/>
        </w:rPr>
        <w:t>the final energy design package to be implemented</w:t>
      </w:r>
      <w:r w:rsidR="00E362F2" w:rsidRPr="00383BD5">
        <w:rPr>
          <w:color w:val="FF0000"/>
        </w:rPr>
        <w:t>.</w:t>
      </w:r>
      <w:r w:rsidR="00556F62" w:rsidRPr="00383BD5">
        <w:rPr>
          <w:color w:val="FF0000"/>
        </w:rPr>
        <w:t xml:space="preserve">  </w:t>
      </w:r>
      <w:r w:rsidR="00556F62">
        <w:rPr>
          <w:color w:val="FF0000"/>
        </w:rPr>
        <w:t>If one of the design packages (e.g. A1 or A2) gets carried through</w:t>
      </w:r>
      <w:r w:rsidR="00480D2F">
        <w:rPr>
          <w:color w:val="FF0000"/>
        </w:rPr>
        <w:t xml:space="preserve"> design development to</w:t>
      </w:r>
      <w:r w:rsidR="00556F62">
        <w:rPr>
          <w:color w:val="FF0000"/>
        </w:rPr>
        <w:t xml:space="preserve"> construction documents without substantial revision, then the EC can summarize the pr</w:t>
      </w:r>
      <w:r w:rsidR="00383BD5">
        <w:rPr>
          <w:color w:val="FF0000"/>
        </w:rPr>
        <w:t xml:space="preserve">oject package implemented in a tabular </w:t>
      </w:r>
      <w:r w:rsidR="00556F62">
        <w:rPr>
          <w:color w:val="FF0000"/>
        </w:rPr>
        <w:t xml:space="preserve">FER memo.  A template for this FER </w:t>
      </w:r>
      <w:r w:rsidR="00383BD5">
        <w:rPr>
          <w:color w:val="FF0000"/>
        </w:rPr>
        <w:t xml:space="preserve">tabular </w:t>
      </w:r>
      <w:r w:rsidR="00556F62">
        <w:rPr>
          <w:color w:val="FF0000"/>
        </w:rPr>
        <w:t xml:space="preserve">memo is provided in the </w:t>
      </w:r>
      <w:r w:rsidR="00AC0DCF">
        <w:rPr>
          <w:color w:val="FF0000"/>
        </w:rPr>
        <w:t xml:space="preserve">Appendix </w:t>
      </w:r>
      <w:r w:rsidR="00556F62">
        <w:rPr>
          <w:color w:val="FF0000"/>
        </w:rPr>
        <w:t>of this document.</w:t>
      </w:r>
    </w:p>
    <w:p w:rsidR="008F206D" w:rsidRDefault="008F206D" w:rsidP="00556F62">
      <w:pPr>
        <w:spacing w:line="276" w:lineRule="auto"/>
      </w:pPr>
    </w:p>
    <w:p w:rsidR="008F206D" w:rsidRDefault="008F206D" w:rsidP="00556F62">
      <w:pPr>
        <w:spacing w:line="276" w:lineRule="auto"/>
        <w:sectPr w:rsidR="008F206D" w:rsidSect="008F206D">
          <w:pgSz w:w="12240" w:h="15840"/>
          <w:pgMar w:top="1440" w:right="1440" w:bottom="1440" w:left="1440" w:header="720" w:footer="720" w:gutter="0"/>
          <w:pgNumType w:start="5"/>
          <w:cols w:space="720"/>
          <w:docGrid w:linePitch="360"/>
        </w:sectPr>
      </w:pPr>
    </w:p>
    <w:p w:rsidR="00E362F2" w:rsidRDefault="00E362F2" w:rsidP="00E362F2">
      <w:pPr>
        <w:pStyle w:val="Heading1"/>
      </w:pPr>
      <w:bookmarkStart w:id="3" w:name="_Toc488245669"/>
      <w:r>
        <w:lastRenderedPageBreak/>
        <w:t>Introduction</w:t>
      </w:r>
      <w:bookmarkEnd w:id="3"/>
    </w:p>
    <w:p w:rsidR="00E362F2" w:rsidRDefault="00E362F2" w:rsidP="00E362F2"/>
    <w:p w:rsidR="00646F37" w:rsidRPr="00646F37" w:rsidRDefault="00646F37" w:rsidP="00646F37">
      <w:pPr>
        <w:pStyle w:val="NormalLeft"/>
        <w:rPr>
          <w:color w:val="FF0000"/>
        </w:rPr>
      </w:pPr>
      <w:r w:rsidRPr="00646F37">
        <w:rPr>
          <w:color w:val="FF0000"/>
        </w:rPr>
        <w:t>The intent of this section is to document changes to any of the following categories since the SD phase.  It’s not intended to be a carbon copy from the SDER.</w:t>
      </w:r>
    </w:p>
    <w:p w:rsidR="00646F37" w:rsidRDefault="00646F37" w:rsidP="00E362F2"/>
    <w:p w:rsidR="00E362F2" w:rsidRDefault="00E362F2" w:rsidP="00E362F2">
      <w:pPr>
        <w:pStyle w:val="Heading2"/>
      </w:pPr>
      <w:bookmarkStart w:id="4" w:name="_Toc488245670"/>
      <w:r>
        <w:t>Project Description</w:t>
      </w:r>
      <w:bookmarkEnd w:id="4"/>
    </w:p>
    <w:p w:rsidR="00920A0A" w:rsidRPr="00920A0A" w:rsidRDefault="006B09BC" w:rsidP="00920A0A">
      <w:pPr>
        <w:pStyle w:val="NormalLeft"/>
      </w:pPr>
      <w:r>
        <w:t xml:space="preserve">Refer to the SD Energy Report for a detailed project description. </w:t>
      </w:r>
      <w:r w:rsidR="00EA0059">
        <w:rPr>
          <w:color w:val="FF0000"/>
        </w:rPr>
        <w:t>N</w:t>
      </w:r>
      <w:r w:rsidR="00646F37">
        <w:rPr>
          <w:color w:val="FF0000"/>
        </w:rPr>
        <w:t>ote changes, if any, from SD report description</w:t>
      </w:r>
      <w:r w:rsidR="00BD7902">
        <w:rPr>
          <w:color w:val="FF0000"/>
        </w:rPr>
        <w:t xml:space="preserve"> </w:t>
      </w:r>
    </w:p>
    <w:p w:rsidR="00920A0A" w:rsidRDefault="00920A0A" w:rsidP="00920A0A"/>
    <w:p w:rsidR="00920A0A" w:rsidRDefault="00920A0A" w:rsidP="00920A0A">
      <w:pPr>
        <w:pStyle w:val="Heading2"/>
      </w:pPr>
      <w:bookmarkStart w:id="5" w:name="_Toc488245671"/>
      <w:r>
        <w:t>Design Strateg</w:t>
      </w:r>
      <w:r w:rsidR="00BD7902">
        <w:t>y</w:t>
      </w:r>
      <w:bookmarkEnd w:id="5"/>
    </w:p>
    <w:p w:rsidR="00BD7902" w:rsidRPr="006620AE" w:rsidRDefault="003F7876" w:rsidP="00920A0A">
      <w:pPr>
        <w:rPr>
          <w:color w:val="FF0000"/>
        </w:rPr>
      </w:pPr>
      <w:r w:rsidRPr="006620AE">
        <w:t>Des</w:t>
      </w:r>
      <w:r>
        <w:t>ign Package</w:t>
      </w:r>
      <w:r w:rsidR="00383BD5">
        <w:t xml:space="preserve"> </w:t>
      </w:r>
      <w:r w:rsidR="00383BD5">
        <w:rPr>
          <w:color w:val="FF0000"/>
        </w:rPr>
        <w:t>[letter and name of SD design package]</w:t>
      </w:r>
      <w:r>
        <w:rPr>
          <w:color w:val="0000FF"/>
        </w:rPr>
        <w:t xml:space="preserve"> </w:t>
      </w:r>
      <w:r w:rsidRPr="006620AE">
        <w:t>f</w:t>
      </w:r>
      <w:r>
        <w:t>rom the SD report was chosen f</w:t>
      </w:r>
      <w:r w:rsidR="00FB5A0B">
        <w:t xml:space="preserve">or the building energy design. </w:t>
      </w:r>
      <w:r>
        <w:rPr>
          <w:color w:val="FF0000"/>
        </w:rPr>
        <w:t xml:space="preserve">Additionally, </w:t>
      </w:r>
      <w:r w:rsidR="00D50495" w:rsidRPr="006E7E57">
        <w:rPr>
          <w:color w:val="FF0000"/>
        </w:rPr>
        <w:t>[#]</w:t>
      </w:r>
      <w:r w:rsidRPr="006E7E57">
        <w:rPr>
          <w:color w:val="FF0000"/>
        </w:rPr>
        <w:t xml:space="preserve"> </w:t>
      </w:r>
      <w:r>
        <w:rPr>
          <w:color w:val="FF0000"/>
        </w:rPr>
        <w:t xml:space="preserve">alternatives/EEMS are being considered as modifications to this package </w:t>
      </w:r>
      <w:r w:rsidR="00996AB5">
        <w:rPr>
          <w:color w:val="FF0000"/>
        </w:rPr>
        <w:t>(</w:t>
      </w:r>
      <w:r>
        <w:rPr>
          <w:color w:val="FF0000"/>
        </w:rPr>
        <w:t>keep/modify if true</w:t>
      </w:r>
      <w:r w:rsidR="00996AB5">
        <w:rPr>
          <w:color w:val="FF0000"/>
        </w:rPr>
        <w:t>)</w:t>
      </w:r>
      <w:r>
        <w:rPr>
          <w:color w:val="FF0000"/>
        </w:rPr>
        <w:t>.</w:t>
      </w:r>
    </w:p>
    <w:p w:rsidR="003F7876" w:rsidRDefault="00997468" w:rsidP="00444B92">
      <w:r>
        <w:t>Aspects of this design package are</w:t>
      </w:r>
      <w:r w:rsidR="003F7876">
        <w:t xml:space="preserve"> detailed below.</w:t>
      </w:r>
      <w:r w:rsidR="00FB5A0B">
        <w:t xml:space="preserve"> </w:t>
      </w:r>
      <w:r w:rsidR="00996AB5">
        <w:rPr>
          <w:color w:val="FF0000"/>
        </w:rPr>
        <w:t>(</w:t>
      </w:r>
      <w:r w:rsidR="00DE74B5">
        <w:rPr>
          <w:color w:val="FF0000"/>
        </w:rPr>
        <w:t>In descriptions below ensure that it is clear to the reader how the design evolved from SD phase to DD phase</w:t>
      </w:r>
      <w:r w:rsidR="00996AB5">
        <w:rPr>
          <w:color w:val="FF0000"/>
        </w:rPr>
        <w:t>)</w:t>
      </w:r>
    </w:p>
    <w:p w:rsidR="007E48DA" w:rsidRPr="006326D5" w:rsidRDefault="007E48DA" w:rsidP="007E48DA">
      <w:r w:rsidRPr="006326D5">
        <w:t>Architectural Systems</w:t>
      </w:r>
    </w:p>
    <w:p w:rsidR="007E48DA" w:rsidRDefault="007E48DA" w:rsidP="007E48DA">
      <w:pPr>
        <w:rPr>
          <w:color w:val="FF0000"/>
        </w:rPr>
      </w:pPr>
      <w:r w:rsidRPr="006326D5">
        <w:rPr>
          <w:color w:val="FF0000"/>
        </w:rPr>
        <w:t>PROVIDE SYSTEM SUMMARY:  Discuss or</w:t>
      </w:r>
      <w:r>
        <w:rPr>
          <w:color w:val="FF0000"/>
        </w:rPr>
        <w:t>ientation, building site, window-</w:t>
      </w:r>
      <w:r w:rsidRPr="006326D5">
        <w:rPr>
          <w:color w:val="FF0000"/>
        </w:rPr>
        <w:t>to</w:t>
      </w:r>
      <w:r>
        <w:rPr>
          <w:color w:val="FF0000"/>
        </w:rPr>
        <w:t>-</w:t>
      </w:r>
      <w:r w:rsidRPr="006326D5">
        <w:rPr>
          <w:color w:val="FF0000"/>
        </w:rPr>
        <w:t>wall ratio, overhangs, building shape, daylighting, landscaping and other passive design strategi</w:t>
      </w:r>
      <w:r w:rsidR="0004639B">
        <w:rPr>
          <w:color w:val="FF0000"/>
        </w:rPr>
        <w:t>es</w:t>
      </w:r>
      <w:r w:rsidR="00D50495">
        <w:rPr>
          <w:color w:val="FF0000"/>
        </w:rPr>
        <w:t>’</w:t>
      </w:r>
      <w:r w:rsidR="0004639B">
        <w:rPr>
          <w:color w:val="FF0000"/>
        </w:rPr>
        <w:t xml:space="preserve"> impact on energy reduction. </w:t>
      </w:r>
    </w:p>
    <w:p w:rsidR="0004639B" w:rsidRPr="006326D5" w:rsidRDefault="0004639B" w:rsidP="007E48DA"/>
    <w:p w:rsidR="007E48DA" w:rsidRDefault="007E48DA" w:rsidP="007E48DA">
      <w:pPr>
        <w:rPr>
          <w:color w:val="FF0000"/>
        </w:rPr>
      </w:pPr>
      <w:r w:rsidRPr="006326D5">
        <w:rPr>
          <w:color w:val="FF0000"/>
        </w:rPr>
        <w:t>DESCRIBE INTERACTION WITH OTHER SYSTEMS: (e.g. overhangs reduce cooling load)</w:t>
      </w:r>
    </w:p>
    <w:p w:rsidR="0004639B" w:rsidRDefault="0004639B" w:rsidP="007E48DA">
      <w:pPr>
        <w:rPr>
          <w:color w:val="FF0000"/>
        </w:rPr>
      </w:pPr>
    </w:p>
    <w:p w:rsidR="0004639B" w:rsidRPr="006326D5" w:rsidRDefault="0004639B" w:rsidP="0004639B">
      <w:r>
        <w:t>Envelope</w:t>
      </w:r>
      <w:r w:rsidRPr="006326D5">
        <w:t xml:space="preserve"> Systems</w:t>
      </w:r>
    </w:p>
    <w:p w:rsidR="0004639B" w:rsidRPr="006326D5" w:rsidRDefault="0004639B" w:rsidP="0004639B">
      <w:pPr>
        <w:rPr>
          <w:color w:val="FF0000"/>
        </w:rPr>
      </w:pPr>
      <w:r w:rsidRPr="006326D5">
        <w:rPr>
          <w:color w:val="FF0000"/>
        </w:rPr>
        <w:t xml:space="preserve">PROVIDE SYSTEM SUMMARY:  Discuss building envelope, </w:t>
      </w:r>
      <w:r w:rsidR="00631546">
        <w:rPr>
          <w:color w:val="FF0000"/>
        </w:rPr>
        <w:t xml:space="preserve">air barrier/tightness goals, </w:t>
      </w:r>
      <w:r w:rsidRPr="006326D5">
        <w:rPr>
          <w:color w:val="FF0000"/>
        </w:rPr>
        <w:t>insulation</w:t>
      </w:r>
      <w:r w:rsidR="00631546">
        <w:rPr>
          <w:color w:val="FF0000"/>
        </w:rPr>
        <w:t>,</w:t>
      </w:r>
      <w:r w:rsidRPr="006326D5">
        <w:rPr>
          <w:color w:val="FF0000"/>
        </w:rPr>
        <w:t xml:space="preserve"> and fenestration energy reduction strategies. </w:t>
      </w:r>
    </w:p>
    <w:p w:rsidR="0004639B" w:rsidRPr="006326D5" w:rsidRDefault="0004639B" w:rsidP="0004639B"/>
    <w:p w:rsidR="0004639B" w:rsidRPr="006326D5" w:rsidRDefault="0004639B" w:rsidP="0004639B">
      <w:pPr>
        <w:rPr>
          <w:color w:val="FF0000"/>
        </w:rPr>
      </w:pPr>
      <w:r w:rsidRPr="006326D5">
        <w:rPr>
          <w:color w:val="FF0000"/>
        </w:rPr>
        <w:t xml:space="preserve">DESCRIBE INTERACTION WITH OTHER SYSTEMS: (e.g. </w:t>
      </w:r>
      <w:r>
        <w:rPr>
          <w:color w:val="FF0000"/>
        </w:rPr>
        <w:t>increased insulation levels to</w:t>
      </w:r>
      <w:r w:rsidRPr="006326D5">
        <w:rPr>
          <w:color w:val="FF0000"/>
        </w:rPr>
        <w:t xml:space="preserve"> reduce cooling load)</w:t>
      </w:r>
    </w:p>
    <w:p w:rsidR="007E48DA" w:rsidRDefault="007E48DA" w:rsidP="0067792F"/>
    <w:p w:rsidR="007E48DA" w:rsidRPr="006326D5" w:rsidRDefault="007E48DA" w:rsidP="007E48DA">
      <w:r w:rsidRPr="006326D5">
        <w:t>Electrical Systems</w:t>
      </w:r>
    </w:p>
    <w:p w:rsidR="007E48DA" w:rsidRPr="006326D5" w:rsidRDefault="007E48DA" w:rsidP="007E48DA">
      <w:pPr>
        <w:rPr>
          <w:color w:val="FF0000"/>
        </w:rPr>
      </w:pPr>
      <w:r w:rsidRPr="006326D5">
        <w:rPr>
          <w:color w:val="FF0000"/>
        </w:rPr>
        <w:t>PROVIDE SYSTEM SUMMARY</w:t>
      </w:r>
      <w:r w:rsidR="00D50495">
        <w:rPr>
          <w:color w:val="FF0000"/>
        </w:rPr>
        <w:t>:</w:t>
      </w:r>
      <w:r w:rsidRPr="006326D5">
        <w:rPr>
          <w:color w:val="FF0000"/>
        </w:rPr>
        <w:t xml:space="preserve"> Discuss interior and exterior lighting system and lighting system controls </w:t>
      </w:r>
    </w:p>
    <w:p w:rsidR="007E48DA" w:rsidRPr="006326D5" w:rsidRDefault="007E48DA" w:rsidP="007E48DA"/>
    <w:p w:rsidR="007E48DA" w:rsidRDefault="007E48DA" w:rsidP="007E48DA">
      <w:pPr>
        <w:rPr>
          <w:color w:val="FF0000"/>
        </w:rPr>
      </w:pPr>
      <w:r w:rsidRPr="006326D5">
        <w:rPr>
          <w:color w:val="FF0000"/>
        </w:rPr>
        <w:t>DESCRIBE ENERGY SAVINGS INTERACTION WITH OTHER SYSTEMS</w:t>
      </w:r>
      <w:r w:rsidR="00D50495">
        <w:rPr>
          <w:color w:val="FF0000"/>
        </w:rPr>
        <w:t>:</w:t>
      </w:r>
      <w:r w:rsidRPr="006326D5">
        <w:rPr>
          <w:color w:val="FF0000"/>
        </w:rPr>
        <w:t xml:space="preserve"> (e.g. reduced lighting power density reduces cooling load)</w:t>
      </w:r>
    </w:p>
    <w:p w:rsidR="007E48DA" w:rsidRDefault="007E48DA" w:rsidP="007E48DA"/>
    <w:p w:rsidR="0067792F" w:rsidRPr="006326D5" w:rsidRDefault="0067792F" w:rsidP="0067792F">
      <w:r w:rsidRPr="006326D5">
        <w:t>Mechanical Systems</w:t>
      </w:r>
    </w:p>
    <w:p w:rsidR="0067792F" w:rsidRPr="006326D5" w:rsidRDefault="0067792F" w:rsidP="0067792F">
      <w:pPr>
        <w:rPr>
          <w:color w:val="FF0000"/>
        </w:rPr>
      </w:pPr>
      <w:r w:rsidRPr="006326D5">
        <w:rPr>
          <w:color w:val="FF0000"/>
        </w:rPr>
        <w:t>PROVIDE SYSTEM SUMMARY:  Include description of HVAC system, equipment and equipment efficiencies (using tables if necessary), control system and key control strategies to reduce energy.  Include description of design considerations to save energy (e.g.</w:t>
      </w:r>
      <w:r w:rsidR="00D50495">
        <w:rPr>
          <w:color w:val="FF0000"/>
        </w:rPr>
        <w:t>,</w:t>
      </w:r>
      <w:r w:rsidRPr="006326D5">
        <w:rPr>
          <w:color w:val="FF0000"/>
        </w:rPr>
        <w:t xml:space="preserve"> short duct runs used to reduce fan static pressure).</w:t>
      </w:r>
    </w:p>
    <w:p w:rsidR="0067792F" w:rsidRPr="006326D5" w:rsidRDefault="0067792F" w:rsidP="0067792F">
      <w:pPr>
        <w:rPr>
          <w:color w:val="FF0000"/>
        </w:rPr>
      </w:pPr>
    </w:p>
    <w:p w:rsidR="0067792F" w:rsidRPr="006326D5" w:rsidRDefault="0067792F" w:rsidP="0067792F">
      <w:pPr>
        <w:rPr>
          <w:color w:val="FF0000"/>
        </w:rPr>
      </w:pPr>
      <w:r w:rsidRPr="006326D5">
        <w:rPr>
          <w:color w:val="FF0000"/>
        </w:rPr>
        <w:lastRenderedPageBreak/>
        <w:t>DESCRIBE INTERACTION WITH OTHER SYSTEMS: (e.g.</w:t>
      </w:r>
      <w:r w:rsidR="00D50495">
        <w:rPr>
          <w:color w:val="FF0000"/>
        </w:rPr>
        <w:t>,</w:t>
      </w:r>
      <w:r w:rsidRPr="006326D5">
        <w:rPr>
          <w:color w:val="FF0000"/>
        </w:rPr>
        <w:t xml:space="preserve"> IDEC system saves a significant amount of electrical energy and demand</w:t>
      </w:r>
      <w:r w:rsidR="00CA616E">
        <w:rPr>
          <w:color w:val="FF0000"/>
        </w:rPr>
        <w:t>, potentially reducing electrical distribution system cost,</w:t>
      </w:r>
      <w:r w:rsidRPr="006326D5">
        <w:rPr>
          <w:color w:val="FF0000"/>
        </w:rPr>
        <w:t xml:space="preserve"> because it is cooling the building with water instead of using mechanical cooling).</w:t>
      </w:r>
    </w:p>
    <w:p w:rsidR="0067792F" w:rsidRPr="006326D5" w:rsidRDefault="0067792F" w:rsidP="0067792F">
      <w:pPr>
        <w:rPr>
          <w:color w:val="FF0000"/>
        </w:rPr>
      </w:pPr>
    </w:p>
    <w:p w:rsidR="0067792F" w:rsidRPr="006326D5" w:rsidRDefault="0067792F" w:rsidP="0067792F">
      <w:r w:rsidRPr="006326D5">
        <w:t xml:space="preserve">On-site Renewable Systems </w:t>
      </w:r>
    </w:p>
    <w:p w:rsidR="0067792F" w:rsidRPr="006326D5" w:rsidRDefault="0067792F" w:rsidP="0067792F">
      <w:pPr>
        <w:rPr>
          <w:color w:val="FF0000"/>
        </w:rPr>
      </w:pPr>
      <w:r w:rsidRPr="006326D5">
        <w:rPr>
          <w:color w:val="FF0000"/>
        </w:rPr>
        <w:t>PROVIDE SYSTEM SUMMARY AND DESCRIBE INTERACTION WITH OTHER SYSTEMS</w:t>
      </w:r>
    </w:p>
    <w:p w:rsidR="0067792F" w:rsidRPr="006326D5" w:rsidRDefault="0067792F" w:rsidP="0067792F"/>
    <w:p w:rsidR="0067792F" w:rsidRPr="006326D5" w:rsidRDefault="0067792F" w:rsidP="0067792F">
      <w:r w:rsidRPr="006326D5">
        <w:t>Process Systems</w:t>
      </w:r>
    </w:p>
    <w:p w:rsidR="0067792F" w:rsidRPr="006326D5" w:rsidRDefault="0067792F" w:rsidP="0067792F">
      <w:pPr>
        <w:rPr>
          <w:color w:val="FF0000"/>
        </w:rPr>
      </w:pPr>
      <w:r w:rsidRPr="006326D5">
        <w:rPr>
          <w:color w:val="FF0000"/>
        </w:rPr>
        <w:t xml:space="preserve">PROVIDE SYSTEM SUMMARY AND DESCRIBE INTERACTION WITH OTHER SYSTEMS (e.g. Datacenter equipment, plug loads, manufacturing equipment, laboratory systems, </w:t>
      </w:r>
      <w:r w:rsidR="00D50495" w:rsidRPr="006326D5">
        <w:rPr>
          <w:color w:val="FF0000"/>
        </w:rPr>
        <w:t>etc.</w:t>
      </w:r>
      <w:r w:rsidRPr="006326D5">
        <w:rPr>
          <w:color w:val="FF0000"/>
        </w:rPr>
        <w:t xml:space="preserve">) </w:t>
      </w:r>
    </w:p>
    <w:p w:rsidR="0067792F" w:rsidRPr="006326D5" w:rsidRDefault="0067792F" w:rsidP="0067792F">
      <w:pPr>
        <w:rPr>
          <w:color w:val="FF0000"/>
        </w:rPr>
      </w:pPr>
    </w:p>
    <w:p w:rsidR="0067792F" w:rsidRPr="006326D5" w:rsidRDefault="0067792F" w:rsidP="0067792F">
      <w:r w:rsidRPr="006326D5">
        <w:t xml:space="preserve">Modeling Methodology </w:t>
      </w:r>
      <w:proofErr w:type="gramStart"/>
      <w:r w:rsidRPr="006326D5">
        <w:t>And</w:t>
      </w:r>
      <w:proofErr w:type="gramEnd"/>
      <w:r w:rsidRPr="006326D5">
        <w:t xml:space="preserve"> Measure-Specific Requirements</w:t>
      </w:r>
    </w:p>
    <w:p w:rsidR="0067792F" w:rsidRPr="006326D5" w:rsidRDefault="0067792F" w:rsidP="0067792F">
      <w:pPr>
        <w:rPr>
          <w:color w:val="FF0000"/>
        </w:rPr>
      </w:pPr>
      <w:r w:rsidRPr="006326D5">
        <w:rPr>
          <w:color w:val="FF0000"/>
        </w:rPr>
        <w:t>DESCRIBE HOW SPECIFIC FEATURES WERE MODELED, DETAIL KEY VALUES AND ASSUMPTIONS.</w:t>
      </w:r>
    </w:p>
    <w:p w:rsidR="0067792F" w:rsidRPr="006326D5" w:rsidRDefault="0067792F" w:rsidP="0067792F">
      <w:pPr>
        <w:rPr>
          <w:i/>
        </w:rPr>
      </w:pPr>
    </w:p>
    <w:p w:rsidR="0067792F" w:rsidRPr="006326D5" w:rsidRDefault="0067792F" w:rsidP="0067792F">
      <w:r w:rsidRPr="006326D5">
        <w:t xml:space="preserve">Package </w:t>
      </w:r>
      <w:proofErr w:type="gramStart"/>
      <w:r w:rsidR="007E48DA">
        <w:t>A</w:t>
      </w:r>
      <w:proofErr w:type="gramEnd"/>
      <w:r w:rsidRPr="006326D5">
        <w:t xml:space="preserve"> Observations</w:t>
      </w:r>
    </w:p>
    <w:p w:rsidR="0067792F" w:rsidRPr="006326D5" w:rsidRDefault="0067792F" w:rsidP="0067792F">
      <w:pPr>
        <w:rPr>
          <w:color w:val="FF0000"/>
        </w:rPr>
      </w:pPr>
      <w:r w:rsidRPr="006326D5">
        <w:rPr>
          <w:color w:val="FF0000"/>
        </w:rPr>
        <w:t>DESCRIBE KEY BENEFITS OF INTEGRATED DESIGN STRATEGY (e.g.</w:t>
      </w:r>
      <w:r w:rsidR="00D50495">
        <w:rPr>
          <w:color w:val="FF0000"/>
        </w:rPr>
        <w:t>,</w:t>
      </w:r>
      <w:r w:rsidRPr="006326D5">
        <w:rPr>
          <w:color w:val="FF0000"/>
        </w:rPr>
        <w:t xml:space="preserve"> IDEC saves a significant amount of electrical energy and demand because it is cooling the building with water instead of using a packaged unitary DX system).</w:t>
      </w:r>
    </w:p>
    <w:p w:rsidR="0067792F" w:rsidRPr="006326D5" w:rsidRDefault="0067792F" w:rsidP="0067792F">
      <w:pPr>
        <w:rPr>
          <w:color w:val="FF0000"/>
        </w:rPr>
      </w:pPr>
    </w:p>
    <w:p w:rsidR="007E48DA" w:rsidRDefault="003F7876" w:rsidP="007E48DA">
      <w:pPr>
        <w:pStyle w:val="Heading3"/>
        <w:rPr>
          <w:b w:val="0"/>
          <w:color w:val="0000FF"/>
        </w:rPr>
      </w:pPr>
      <w:bookmarkStart w:id="6" w:name="_Toc488245672"/>
      <w:r>
        <w:t>Energy Efficiency Measure 1</w:t>
      </w:r>
      <w:r w:rsidR="007E48DA">
        <w:t>:</w:t>
      </w:r>
      <w:r w:rsidR="007E48DA" w:rsidRPr="00444B92">
        <w:t xml:space="preserve"> </w:t>
      </w:r>
      <w:r w:rsidR="00DE74B5">
        <w:rPr>
          <w:color w:val="FF0000"/>
        </w:rPr>
        <w:t>[State name of EEM 1]</w:t>
      </w:r>
      <w:bookmarkEnd w:id="6"/>
    </w:p>
    <w:p w:rsidR="007E48DA" w:rsidRDefault="007E48DA" w:rsidP="0067792F">
      <w:pPr>
        <w:rPr>
          <w:b/>
          <w:color w:val="FF0000"/>
        </w:rPr>
      </w:pPr>
    </w:p>
    <w:p w:rsidR="003F7876" w:rsidRPr="006620AE" w:rsidRDefault="00603B64" w:rsidP="0067792F">
      <w:pPr>
        <w:rPr>
          <w:color w:val="FF0000"/>
        </w:rPr>
      </w:pPr>
      <w:r>
        <w:rPr>
          <w:color w:val="FF0000"/>
        </w:rPr>
        <w:t>[Describe EEM and how it modifies the base package]</w:t>
      </w:r>
    </w:p>
    <w:p w:rsidR="007E48DA" w:rsidRDefault="007E48DA" w:rsidP="0067792F">
      <w:pPr>
        <w:rPr>
          <w:b/>
          <w:i/>
          <w:color w:val="FF0000"/>
        </w:rPr>
      </w:pPr>
    </w:p>
    <w:p w:rsidR="0067792F" w:rsidRPr="006326D5" w:rsidRDefault="0067792F" w:rsidP="0067792F">
      <w:pPr>
        <w:rPr>
          <w:b/>
          <w:i/>
          <w:color w:val="FF0000"/>
        </w:rPr>
      </w:pPr>
      <w:r w:rsidRPr="006326D5">
        <w:rPr>
          <w:b/>
          <w:i/>
          <w:color w:val="FF0000"/>
        </w:rPr>
        <w:t xml:space="preserve">REPEAT FOR ALL </w:t>
      </w:r>
      <w:r w:rsidR="003F7876">
        <w:rPr>
          <w:b/>
          <w:i/>
          <w:color w:val="FF0000"/>
        </w:rPr>
        <w:t>EEMs</w:t>
      </w:r>
    </w:p>
    <w:p w:rsidR="0067792F" w:rsidRPr="006326D5" w:rsidRDefault="0067792F" w:rsidP="0067792F"/>
    <w:p w:rsidR="00A112B4" w:rsidRDefault="00426B6F" w:rsidP="00550892">
      <w:pPr>
        <w:spacing w:line="276" w:lineRule="auto"/>
        <w:sectPr w:rsidR="00A112B4" w:rsidSect="001717E8">
          <w:pgSz w:w="12240" w:h="15840"/>
          <w:pgMar w:top="1440" w:right="1440" w:bottom="1440" w:left="1440" w:header="720" w:footer="720" w:gutter="0"/>
          <w:pgNumType w:start="6"/>
          <w:cols w:space="720"/>
          <w:docGrid w:linePitch="360"/>
        </w:sectPr>
      </w:pPr>
      <w:r>
        <w:t>.</w:t>
      </w:r>
    </w:p>
    <w:p w:rsidR="00DF0902" w:rsidRDefault="009D7988" w:rsidP="009D7988">
      <w:pPr>
        <w:pStyle w:val="Heading2"/>
      </w:pPr>
      <w:bookmarkStart w:id="7" w:name="_Toc488245673"/>
      <w:r>
        <w:lastRenderedPageBreak/>
        <w:t>Energy Tables</w:t>
      </w:r>
      <w:bookmarkEnd w:id="7"/>
    </w:p>
    <w:p w:rsidR="009A1DD1" w:rsidRDefault="004F478B" w:rsidP="00FE79CC">
      <w:r>
        <w:fldChar w:fldCharType="begin"/>
      </w:r>
      <w:r>
        <w:instrText xml:space="preserve"> REF _Ref480271470 \h </w:instrText>
      </w:r>
      <w:r>
        <w:fldChar w:fldCharType="separate"/>
      </w:r>
      <w:r w:rsidR="00291028">
        <w:t xml:space="preserve">Table </w:t>
      </w:r>
      <w:r w:rsidR="00291028">
        <w:rPr>
          <w:noProof/>
        </w:rPr>
        <w:t>2</w:t>
      </w:r>
      <w:r>
        <w:fldChar w:fldCharType="end"/>
      </w:r>
      <w:r>
        <w:t xml:space="preserve"> summarizes the monthly electric energy use, electric demand, and </w:t>
      </w:r>
      <w:r w:rsidR="00D50495">
        <w:t xml:space="preserve">natural </w:t>
      </w:r>
      <w:r>
        <w:t>gas usages for the design packages.</w:t>
      </w:r>
    </w:p>
    <w:p w:rsidR="00633B3F" w:rsidRPr="00633B3F" w:rsidRDefault="004F478B" w:rsidP="00FB5A0B">
      <w:pPr>
        <w:pStyle w:val="Caption"/>
        <w:jc w:val="center"/>
        <w:rPr>
          <w:szCs w:val="24"/>
        </w:rPr>
      </w:pPr>
      <w:bookmarkStart w:id="8" w:name="_Ref480271470"/>
      <w:r>
        <w:t xml:space="preserve">Table </w:t>
      </w:r>
      <w:r w:rsidR="009A7612">
        <w:rPr>
          <w:noProof/>
        </w:rPr>
        <w:fldChar w:fldCharType="begin"/>
      </w:r>
      <w:r w:rsidR="009A7612">
        <w:rPr>
          <w:noProof/>
        </w:rPr>
        <w:instrText xml:space="preserve"> SEQ Table \* ARABIC </w:instrText>
      </w:r>
      <w:r w:rsidR="009A7612">
        <w:rPr>
          <w:noProof/>
        </w:rPr>
        <w:fldChar w:fldCharType="separate"/>
      </w:r>
      <w:r w:rsidR="00291028">
        <w:rPr>
          <w:noProof/>
        </w:rPr>
        <w:t>2</w:t>
      </w:r>
      <w:r w:rsidR="009A7612">
        <w:rPr>
          <w:noProof/>
        </w:rPr>
        <w:fldChar w:fldCharType="end"/>
      </w:r>
      <w:bookmarkEnd w:id="8"/>
      <w:r>
        <w:t>. Monthly Utility Use</w:t>
      </w:r>
    </w:p>
    <w:tbl>
      <w:tblPr>
        <w:tblW w:w="5000" w:type="pct"/>
        <w:tblLook w:val="0000" w:firstRow="0" w:lastRow="0" w:firstColumn="0" w:lastColumn="0" w:noHBand="0" w:noVBand="0"/>
      </w:tblPr>
      <w:tblGrid>
        <w:gridCol w:w="2839"/>
        <w:gridCol w:w="744"/>
        <w:gridCol w:w="743"/>
        <w:gridCol w:w="743"/>
        <w:gridCol w:w="743"/>
        <w:gridCol w:w="743"/>
        <w:gridCol w:w="743"/>
        <w:gridCol w:w="743"/>
        <w:gridCol w:w="743"/>
        <w:gridCol w:w="743"/>
        <w:gridCol w:w="743"/>
        <w:gridCol w:w="743"/>
        <w:gridCol w:w="743"/>
        <w:gridCol w:w="1420"/>
      </w:tblGrid>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Design Package A</w:t>
            </w:r>
            <w:r>
              <w:rPr>
                <w:rFonts w:ascii="Times New Roman" w:hAnsi="Times New Roman"/>
                <w:b/>
                <w:szCs w:val="20"/>
              </w:rPr>
              <w:t>1</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F00087">
            <w:pPr>
              <w:pStyle w:val="Table"/>
              <w:rPr>
                <w:rFonts w:ascii="Times New Roman" w:hAnsi="Times New Roman"/>
                <w:szCs w:val="20"/>
              </w:rPr>
            </w:pPr>
            <w:r w:rsidRPr="006437A5">
              <w:rPr>
                <w:rFonts w:ascii="Times New Roman" w:hAnsi="Times New Roman"/>
                <w:b/>
                <w:szCs w:val="20"/>
              </w:rPr>
              <w:t>Total</w:t>
            </w: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r w:rsidRPr="006437A5">
              <w:rPr>
                <w:rFonts w:ascii="Times New Roman" w:hAnsi="Times New Roman"/>
                <w:szCs w:val="20"/>
              </w:rPr>
              <w:t>Facility Peak (kW)*</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F00087">
            <w:pPr>
              <w:pStyle w:val="Table"/>
              <w:rPr>
                <w:rFonts w:ascii="Times New Roman" w:hAnsi="Times New Roman"/>
                <w:szCs w:val="20"/>
              </w:rPr>
            </w:pPr>
            <w:r w:rsidRPr="006437A5">
              <w:rPr>
                <w:rFonts w:ascii="Times New Roman" w:hAnsi="Times New Roman"/>
                <w:szCs w:val="20"/>
              </w:rPr>
              <w:t>-</w:t>
            </w: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r w:rsidRPr="006437A5">
              <w:rPr>
                <w:rFonts w:ascii="Times New Roman" w:hAnsi="Times New Roman"/>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D50495" w:rsidP="00860B45">
            <w:pPr>
              <w:pStyle w:val="Table"/>
              <w:rPr>
                <w:rFonts w:ascii="Times New Roman" w:hAnsi="Times New Roman"/>
                <w:szCs w:val="20"/>
              </w:rPr>
            </w:pPr>
            <w:r>
              <w:rPr>
                <w:rFonts w:ascii="Times New Roman" w:hAnsi="Times New Roman"/>
                <w:szCs w:val="20"/>
              </w:rPr>
              <w:t xml:space="preserve">Natural </w:t>
            </w:r>
            <w:r w:rsidR="00466408" w:rsidRPr="006437A5">
              <w:rPr>
                <w:rFonts w:ascii="Times New Roman" w:hAnsi="Times New Roman"/>
                <w:szCs w:val="20"/>
              </w:rPr>
              <w:t>Gas Use (</w:t>
            </w:r>
            <w:proofErr w:type="spellStart"/>
            <w:r w:rsidR="00466408" w:rsidRPr="006437A5">
              <w:rPr>
                <w:rFonts w:ascii="Times New Roman" w:hAnsi="Times New Roman"/>
                <w:szCs w:val="20"/>
              </w:rPr>
              <w:t>Therms</w:t>
            </w:r>
            <w:proofErr w:type="spellEnd"/>
            <w:r w:rsidR="00466408" w:rsidRPr="006437A5">
              <w:rPr>
                <w:rFonts w:ascii="Times New Roman" w:hAnsi="Times New Roman"/>
                <w:szCs w:val="20"/>
              </w:rPr>
              <w:t>)</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r>
      <w:tr w:rsidR="00466408" w:rsidTr="00466408">
        <w:trPr>
          <w:trHeight w:val="280"/>
        </w:trPr>
        <w:tc>
          <w:tcPr>
            <w:tcW w:w="1077"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539"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 xml:space="preserve">Design Package </w:t>
            </w:r>
            <w:r>
              <w:rPr>
                <w:rFonts w:ascii="Times New Roman" w:hAnsi="Times New Roman"/>
                <w:b/>
                <w:szCs w:val="20"/>
              </w:rPr>
              <w:t>A2</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Total</w:t>
            </w: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r w:rsidRPr="006437A5">
              <w:rPr>
                <w:rFonts w:ascii="Times New Roman" w:hAnsi="Times New Roman"/>
                <w:szCs w:val="20"/>
              </w:rPr>
              <w:t>Facility Peak (kW)*</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r w:rsidRPr="006437A5">
              <w:rPr>
                <w:rFonts w:ascii="Times New Roman" w:hAnsi="Times New Roman"/>
                <w:szCs w:val="20"/>
              </w:rPr>
              <w:t>-</w:t>
            </w: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r w:rsidRPr="006437A5">
              <w:rPr>
                <w:rFonts w:ascii="Times New Roman" w:hAnsi="Times New Roman"/>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D50495" w:rsidP="00860B45">
            <w:pPr>
              <w:pStyle w:val="Table"/>
              <w:rPr>
                <w:rFonts w:ascii="Times New Roman" w:hAnsi="Times New Roman"/>
                <w:szCs w:val="20"/>
              </w:rPr>
            </w:pPr>
            <w:r>
              <w:rPr>
                <w:rFonts w:ascii="Times New Roman" w:hAnsi="Times New Roman"/>
                <w:szCs w:val="20"/>
              </w:rPr>
              <w:t xml:space="preserve">Natural </w:t>
            </w:r>
            <w:r w:rsidR="00466408" w:rsidRPr="006437A5">
              <w:rPr>
                <w:rFonts w:ascii="Times New Roman" w:hAnsi="Times New Roman"/>
                <w:szCs w:val="20"/>
              </w:rPr>
              <w:t>Gas Use (</w:t>
            </w:r>
            <w:proofErr w:type="spellStart"/>
            <w:r w:rsidR="00466408" w:rsidRPr="006437A5">
              <w:rPr>
                <w:rFonts w:ascii="Times New Roman" w:hAnsi="Times New Roman"/>
                <w:szCs w:val="20"/>
              </w:rPr>
              <w:t>Therms</w:t>
            </w:r>
            <w:proofErr w:type="spellEnd"/>
            <w:r w:rsidR="00466408" w:rsidRPr="006437A5">
              <w:rPr>
                <w:rFonts w:ascii="Times New Roman" w:hAnsi="Times New Roman"/>
                <w:szCs w:val="20"/>
              </w:rPr>
              <w:t>)</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r>
      <w:tr w:rsidR="00466408" w:rsidTr="00466408">
        <w:trPr>
          <w:trHeight w:val="280"/>
        </w:trPr>
        <w:tc>
          <w:tcPr>
            <w:tcW w:w="1077"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282"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c>
          <w:tcPr>
            <w:tcW w:w="539" w:type="pct"/>
            <w:tcBorders>
              <w:top w:val="nil"/>
              <w:left w:val="nil"/>
              <w:bottom w:val="nil"/>
              <w:right w:val="nil"/>
            </w:tcBorders>
          </w:tcPr>
          <w:p w:rsidR="00466408" w:rsidRPr="006437A5" w:rsidRDefault="00466408" w:rsidP="00860B45">
            <w:pPr>
              <w:pStyle w:val="Table"/>
              <w:rPr>
                <w:rFonts w:ascii="Times New Roman" w:hAnsi="Times New Roman"/>
                <w:szCs w:val="20"/>
              </w:rPr>
            </w:pP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Pr>
                <w:rFonts w:ascii="Times New Roman" w:hAnsi="Times New Roman"/>
                <w:b/>
                <w:szCs w:val="20"/>
              </w:rPr>
              <w:t>Design Package A3</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466408" w:rsidRPr="006437A5" w:rsidRDefault="00466408" w:rsidP="00860B45">
            <w:pPr>
              <w:pStyle w:val="Table"/>
              <w:rPr>
                <w:rFonts w:ascii="Times New Roman" w:hAnsi="Times New Roman"/>
                <w:szCs w:val="20"/>
              </w:rPr>
            </w:pPr>
            <w:r w:rsidRPr="006437A5">
              <w:rPr>
                <w:rFonts w:ascii="Times New Roman" w:hAnsi="Times New Roman"/>
                <w:b/>
                <w:szCs w:val="20"/>
              </w:rPr>
              <w:t>Total</w:t>
            </w: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b/>
                <w:szCs w:val="20"/>
              </w:rPr>
            </w:pPr>
            <w:r w:rsidRPr="006437A5">
              <w:rPr>
                <w:rFonts w:ascii="Times New Roman" w:hAnsi="Times New Roman"/>
                <w:szCs w:val="20"/>
              </w:rPr>
              <w:t>Facility Peak (kW)*</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r w:rsidRPr="006437A5">
              <w:rPr>
                <w:rFonts w:ascii="Times New Roman" w:hAnsi="Times New Roman"/>
                <w:szCs w:val="20"/>
              </w:rPr>
              <w:t>-</w:t>
            </w:r>
          </w:p>
        </w:tc>
      </w:tr>
      <w:tr w:rsidR="00466408" w:rsidTr="00466408">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r w:rsidRPr="006437A5">
              <w:rPr>
                <w:rFonts w:ascii="Times New Roman" w:hAnsi="Times New Roman"/>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r>
      <w:tr w:rsidR="00466408" w:rsidTr="00DE74B5">
        <w:trPr>
          <w:trHeight w:val="280"/>
        </w:trPr>
        <w:tc>
          <w:tcPr>
            <w:tcW w:w="1077" w:type="pct"/>
            <w:tcBorders>
              <w:top w:val="single" w:sz="6" w:space="0" w:color="auto"/>
              <w:left w:val="single" w:sz="6" w:space="0" w:color="auto"/>
              <w:bottom w:val="single" w:sz="6" w:space="0" w:color="auto"/>
              <w:right w:val="single" w:sz="6" w:space="0" w:color="auto"/>
            </w:tcBorders>
          </w:tcPr>
          <w:p w:rsidR="00466408" w:rsidRPr="006437A5" w:rsidRDefault="00D50495" w:rsidP="00860B45">
            <w:pPr>
              <w:pStyle w:val="Table"/>
              <w:rPr>
                <w:rFonts w:ascii="Times New Roman" w:hAnsi="Times New Roman"/>
                <w:szCs w:val="20"/>
              </w:rPr>
            </w:pPr>
            <w:r>
              <w:rPr>
                <w:rFonts w:ascii="Times New Roman" w:hAnsi="Times New Roman"/>
                <w:szCs w:val="20"/>
              </w:rPr>
              <w:t xml:space="preserve">Natural </w:t>
            </w:r>
            <w:r w:rsidR="00466408" w:rsidRPr="006437A5">
              <w:rPr>
                <w:rFonts w:ascii="Times New Roman" w:hAnsi="Times New Roman"/>
                <w:szCs w:val="20"/>
              </w:rPr>
              <w:t>Gas Use (</w:t>
            </w:r>
            <w:proofErr w:type="spellStart"/>
            <w:r w:rsidR="00466408" w:rsidRPr="006437A5">
              <w:rPr>
                <w:rFonts w:ascii="Times New Roman" w:hAnsi="Times New Roman"/>
                <w:szCs w:val="20"/>
              </w:rPr>
              <w:t>Therms</w:t>
            </w:r>
            <w:proofErr w:type="spellEnd"/>
            <w:r w:rsidR="00466408" w:rsidRPr="006437A5">
              <w:rPr>
                <w:rFonts w:ascii="Times New Roman" w:hAnsi="Times New Roman"/>
                <w:szCs w:val="20"/>
              </w:rPr>
              <w:t>)</w:t>
            </w: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282"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c>
          <w:tcPr>
            <w:tcW w:w="539" w:type="pct"/>
            <w:tcBorders>
              <w:top w:val="single" w:sz="6" w:space="0" w:color="auto"/>
              <w:left w:val="single" w:sz="6" w:space="0" w:color="auto"/>
              <w:bottom w:val="single" w:sz="6" w:space="0" w:color="auto"/>
              <w:right w:val="single" w:sz="6" w:space="0" w:color="auto"/>
            </w:tcBorders>
          </w:tcPr>
          <w:p w:rsidR="00466408" w:rsidRPr="006437A5" w:rsidRDefault="00466408" w:rsidP="00860B45">
            <w:pPr>
              <w:pStyle w:val="Table"/>
              <w:rPr>
                <w:rFonts w:ascii="Times New Roman" w:hAnsi="Times New Roman"/>
                <w:szCs w:val="20"/>
              </w:rPr>
            </w:pPr>
          </w:p>
        </w:tc>
      </w:tr>
      <w:tr w:rsidR="00DE74B5" w:rsidTr="00DE74B5">
        <w:trPr>
          <w:trHeight w:val="280"/>
        </w:trPr>
        <w:tc>
          <w:tcPr>
            <w:tcW w:w="1077"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c>
          <w:tcPr>
            <w:tcW w:w="539" w:type="pct"/>
            <w:tcBorders>
              <w:top w:val="single" w:sz="6" w:space="0" w:color="auto"/>
              <w:bottom w:val="single" w:sz="6" w:space="0" w:color="auto"/>
            </w:tcBorders>
          </w:tcPr>
          <w:p w:rsidR="00DE74B5" w:rsidRPr="006437A5" w:rsidRDefault="00DE74B5" w:rsidP="00860B45">
            <w:pPr>
              <w:pStyle w:val="Table"/>
              <w:rPr>
                <w:rFonts w:ascii="Times New Roman" w:hAnsi="Times New Roman"/>
                <w:szCs w:val="20"/>
              </w:rPr>
            </w:pPr>
          </w:p>
        </w:tc>
      </w:tr>
      <w:tr w:rsidR="00DE74B5" w:rsidTr="00DE74B5">
        <w:trPr>
          <w:trHeight w:val="280"/>
        </w:trPr>
        <w:tc>
          <w:tcPr>
            <w:tcW w:w="107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FER Package</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Jan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Feb</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Mar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Apr</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May</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Jun</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Jul</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Aug</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Sep</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Oct</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Nov</w:t>
            </w:r>
          </w:p>
        </w:tc>
        <w:tc>
          <w:tcPr>
            <w:tcW w:w="2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Dec</w:t>
            </w:r>
          </w:p>
        </w:tc>
        <w:tc>
          <w:tcPr>
            <w:tcW w:w="5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b/>
                <w:color w:val="FF0000"/>
                <w:szCs w:val="20"/>
              </w:rPr>
              <w:t>Total</w:t>
            </w:r>
          </w:p>
        </w:tc>
      </w:tr>
      <w:tr w:rsidR="00DE74B5" w:rsidTr="00DE74B5">
        <w:trPr>
          <w:trHeight w:val="280"/>
        </w:trPr>
        <w:tc>
          <w:tcPr>
            <w:tcW w:w="1077"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b/>
                <w:color w:val="FF0000"/>
                <w:szCs w:val="20"/>
              </w:rPr>
            </w:pPr>
            <w:r w:rsidRPr="00B9799E">
              <w:rPr>
                <w:rFonts w:ascii="Times New Roman" w:hAnsi="Times New Roman"/>
                <w:color w:val="FF0000"/>
                <w:szCs w:val="20"/>
              </w:rPr>
              <w:t>Facility Peak (kW)*</w:t>
            </w: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539"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r w:rsidRPr="00B9799E">
              <w:rPr>
                <w:rFonts w:ascii="Times New Roman" w:hAnsi="Times New Roman"/>
                <w:color w:val="FF0000"/>
                <w:szCs w:val="20"/>
              </w:rPr>
              <w:t>-</w:t>
            </w:r>
          </w:p>
        </w:tc>
      </w:tr>
      <w:tr w:rsidR="00DE74B5" w:rsidTr="00DE74B5">
        <w:trPr>
          <w:trHeight w:val="280"/>
        </w:trPr>
        <w:tc>
          <w:tcPr>
            <w:tcW w:w="1077"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r w:rsidRPr="00B9799E">
              <w:rPr>
                <w:rFonts w:ascii="Times New Roman" w:hAnsi="Times New Roman"/>
                <w:color w:val="FF0000"/>
                <w:szCs w:val="20"/>
              </w:rPr>
              <w:t>Electric Energy (kWh)</w:t>
            </w: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539"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r>
      <w:tr w:rsidR="00DE74B5" w:rsidTr="00DE74B5">
        <w:trPr>
          <w:trHeight w:val="280"/>
        </w:trPr>
        <w:tc>
          <w:tcPr>
            <w:tcW w:w="1077" w:type="pct"/>
            <w:tcBorders>
              <w:top w:val="single" w:sz="6" w:space="0" w:color="auto"/>
              <w:left w:val="single" w:sz="6" w:space="0" w:color="auto"/>
              <w:bottom w:val="single" w:sz="6" w:space="0" w:color="auto"/>
              <w:right w:val="single" w:sz="6" w:space="0" w:color="auto"/>
            </w:tcBorders>
          </w:tcPr>
          <w:p w:rsidR="00DE74B5" w:rsidRPr="00B9799E" w:rsidRDefault="00D50495" w:rsidP="008F3F62">
            <w:pPr>
              <w:pStyle w:val="Table"/>
              <w:rPr>
                <w:rFonts w:ascii="Times New Roman" w:hAnsi="Times New Roman"/>
                <w:color w:val="FF0000"/>
                <w:szCs w:val="20"/>
              </w:rPr>
            </w:pPr>
            <w:r>
              <w:rPr>
                <w:rFonts w:ascii="Times New Roman" w:hAnsi="Times New Roman"/>
                <w:color w:val="FF0000"/>
                <w:szCs w:val="20"/>
              </w:rPr>
              <w:t xml:space="preserve">Natural </w:t>
            </w:r>
            <w:r w:rsidR="00DE74B5" w:rsidRPr="00B9799E">
              <w:rPr>
                <w:rFonts w:ascii="Times New Roman" w:hAnsi="Times New Roman"/>
                <w:color w:val="FF0000"/>
                <w:szCs w:val="20"/>
              </w:rPr>
              <w:t>Gas Use (</w:t>
            </w:r>
            <w:proofErr w:type="spellStart"/>
            <w:r w:rsidR="00DE74B5" w:rsidRPr="00B9799E">
              <w:rPr>
                <w:rFonts w:ascii="Times New Roman" w:hAnsi="Times New Roman"/>
                <w:color w:val="FF0000"/>
                <w:szCs w:val="20"/>
              </w:rPr>
              <w:t>Therms</w:t>
            </w:r>
            <w:proofErr w:type="spellEnd"/>
            <w:r w:rsidR="00DE74B5" w:rsidRPr="00B9799E">
              <w:rPr>
                <w:rFonts w:ascii="Times New Roman" w:hAnsi="Times New Roman"/>
                <w:color w:val="FF0000"/>
                <w:szCs w:val="20"/>
              </w:rPr>
              <w:t>)</w:t>
            </w: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282"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c>
          <w:tcPr>
            <w:tcW w:w="539" w:type="pct"/>
            <w:tcBorders>
              <w:top w:val="single" w:sz="6" w:space="0" w:color="auto"/>
              <w:left w:val="single" w:sz="6" w:space="0" w:color="auto"/>
              <w:bottom w:val="single" w:sz="6" w:space="0" w:color="auto"/>
              <w:right w:val="single" w:sz="6" w:space="0" w:color="auto"/>
            </w:tcBorders>
          </w:tcPr>
          <w:p w:rsidR="00DE74B5" w:rsidRPr="00B9799E" w:rsidRDefault="00DE74B5" w:rsidP="008F3F62">
            <w:pPr>
              <w:pStyle w:val="Table"/>
              <w:rPr>
                <w:rFonts w:ascii="Times New Roman" w:hAnsi="Times New Roman"/>
                <w:color w:val="FF0000"/>
                <w:szCs w:val="20"/>
              </w:rPr>
            </w:pPr>
          </w:p>
        </w:tc>
      </w:tr>
      <w:tr w:rsidR="00DE74B5" w:rsidTr="00DE74B5">
        <w:trPr>
          <w:trHeight w:val="280"/>
        </w:trPr>
        <w:tc>
          <w:tcPr>
            <w:tcW w:w="1077"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282" w:type="pct"/>
            <w:tcBorders>
              <w:top w:val="single" w:sz="6" w:space="0" w:color="auto"/>
            </w:tcBorders>
          </w:tcPr>
          <w:p w:rsidR="00DE74B5" w:rsidRPr="006437A5" w:rsidRDefault="00DE74B5" w:rsidP="00860B45">
            <w:pPr>
              <w:pStyle w:val="Table"/>
              <w:rPr>
                <w:rFonts w:ascii="Times New Roman" w:hAnsi="Times New Roman"/>
                <w:szCs w:val="20"/>
              </w:rPr>
            </w:pPr>
          </w:p>
        </w:tc>
        <w:tc>
          <w:tcPr>
            <w:tcW w:w="539" w:type="pct"/>
            <w:tcBorders>
              <w:top w:val="single" w:sz="6" w:space="0" w:color="auto"/>
            </w:tcBorders>
          </w:tcPr>
          <w:p w:rsidR="00DE74B5" w:rsidRPr="006437A5" w:rsidRDefault="00DE74B5" w:rsidP="00860B45">
            <w:pPr>
              <w:pStyle w:val="Table"/>
              <w:rPr>
                <w:rFonts w:ascii="Times New Roman" w:hAnsi="Times New Roman"/>
                <w:szCs w:val="20"/>
              </w:rPr>
            </w:pPr>
          </w:p>
        </w:tc>
      </w:tr>
    </w:tbl>
    <w:p w:rsidR="00A112B4" w:rsidRPr="00EA0059" w:rsidRDefault="00B45C81" w:rsidP="00B45C81">
      <w:pPr>
        <w:spacing w:after="200" w:line="276" w:lineRule="auto"/>
        <w:rPr>
          <w:sz w:val="16"/>
          <w:szCs w:val="16"/>
        </w:rPr>
      </w:pPr>
      <w:r w:rsidRPr="00EA0059">
        <w:rPr>
          <w:sz w:val="16"/>
          <w:szCs w:val="16"/>
        </w:rPr>
        <w:t xml:space="preserve">* </w:t>
      </w:r>
      <w:r w:rsidR="0016400F" w:rsidRPr="00EA0059">
        <w:rPr>
          <w:sz w:val="16"/>
          <w:szCs w:val="16"/>
        </w:rPr>
        <w:t>Highest one hour peak for year</w:t>
      </w:r>
      <w:r w:rsidRPr="00EA0059">
        <w:rPr>
          <w:sz w:val="16"/>
          <w:szCs w:val="16"/>
        </w:rPr>
        <w:t>.</w:t>
      </w:r>
    </w:p>
    <w:p w:rsidR="003631A6" w:rsidRDefault="001C2EB6">
      <w:pPr>
        <w:spacing w:after="200" w:line="276" w:lineRule="auto"/>
        <w:rPr>
          <w:color w:val="FF0000"/>
        </w:rPr>
      </w:pPr>
      <w:r>
        <w:rPr>
          <w:color w:val="FF0000"/>
        </w:rPr>
        <w:t>Add additional tables for specifics of your project.  For example, if comparative modeling is being done for LEED</w:t>
      </w:r>
      <w:r w:rsidR="008D41AB">
        <w:rPr>
          <w:color w:val="FF0000"/>
        </w:rPr>
        <w:t>, insert performance metrics with comparison of a code baseline and models with energy efficiency measures (EEMs).</w:t>
      </w:r>
    </w:p>
    <w:p w:rsidR="00A112B4" w:rsidRPr="00466408" w:rsidRDefault="003631A6" w:rsidP="006179FA">
      <w:pPr>
        <w:spacing w:after="200" w:line="276" w:lineRule="auto"/>
        <w:rPr>
          <w:rFonts w:asciiTheme="majorHAnsi" w:eastAsiaTheme="majorEastAsia" w:hAnsiTheme="majorHAnsi" w:cstheme="majorBidi"/>
          <w:b/>
          <w:bCs/>
          <w:color w:val="4F81BD" w:themeColor="accent1"/>
          <w:sz w:val="26"/>
          <w:szCs w:val="26"/>
        </w:rPr>
      </w:pPr>
      <w:r w:rsidRPr="00D60E51">
        <w:rPr>
          <w:color w:val="FF0000"/>
        </w:rPr>
        <w:t xml:space="preserve">Include </w:t>
      </w:r>
      <w:r w:rsidR="00D50495">
        <w:rPr>
          <w:color w:val="FF0000"/>
        </w:rPr>
        <w:t xml:space="preserve">load disaggregation </w:t>
      </w:r>
      <w:r w:rsidRPr="00D60E51">
        <w:rPr>
          <w:color w:val="FF0000"/>
        </w:rPr>
        <w:t>pie charts</w:t>
      </w:r>
      <w:r w:rsidR="00D60E51">
        <w:rPr>
          <w:color w:val="FF0000"/>
        </w:rPr>
        <w:t>.</w:t>
      </w:r>
    </w:p>
    <w:p w:rsidR="009255FD" w:rsidRDefault="009255FD" w:rsidP="007C1B07">
      <w:pPr>
        <w:sectPr w:rsidR="009255FD" w:rsidSect="00FB5A0B">
          <w:pgSz w:w="15840" w:h="12240" w:orient="landscape"/>
          <w:pgMar w:top="900" w:right="1440" w:bottom="1260" w:left="1440" w:header="720" w:footer="720" w:gutter="0"/>
          <w:cols w:space="720"/>
          <w:docGrid w:linePitch="360"/>
        </w:sectPr>
      </w:pPr>
    </w:p>
    <w:p w:rsidR="003C6F2F" w:rsidRPr="001D45F3" w:rsidRDefault="003C6F2F" w:rsidP="003C6F2F">
      <w:pPr>
        <w:pStyle w:val="Heading2"/>
      </w:pPr>
      <w:bookmarkStart w:id="9" w:name="_Toc479744789"/>
      <w:bookmarkStart w:id="10" w:name="_Toc488245674"/>
      <w:r w:rsidRPr="001D45F3">
        <w:lastRenderedPageBreak/>
        <w:t>Design Incentive</w:t>
      </w:r>
      <w:bookmarkEnd w:id="9"/>
      <w:bookmarkEnd w:id="10"/>
    </w:p>
    <w:p w:rsidR="003C6F2F" w:rsidRPr="001D45F3" w:rsidRDefault="003C6F2F" w:rsidP="003C6F2F">
      <w:r w:rsidRPr="001D45F3">
        <w:t xml:space="preserve">Based on the </w:t>
      </w:r>
      <w:r w:rsidR="004B62A6">
        <w:t xml:space="preserve">current </w:t>
      </w:r>
      <w:r w:rsidRPr="001D45F3">
        <w:t xml:space="preserve">project </w:t>
      </w:r>
      <w:r w:rsidR="00996AB5">
        <w:t>size of</w:t>
      </w:r>
      <w:r w:rsidR="004B62A6">
        <w:t xml:space="preserve"> </w:t>
      </w:r>
      <w:r w:rsidR="00FB5A0B" w:rsidRPr="00FB5A0B">
        <w:rPr>
          <w:color w:val="FF0000"/>
        </w:rPr>
        <w:t>[XXX,XXX]</w:t>
      </w:r>
      <w:r w:rsidR="00996AB5">
        <w:rPr>
          <w:color w:val="FF0000"/>
        </w:rPr>
        <w:t xml:space="preserve"> </w:t>
      </w:r>
      <w:r w:rsidR="00996AB5" w:rsidRPr="00996AB5">
        <w:t>SF</w:t>
      </w:r>
      <w:r w:rsidRPr="001D45F3">
        <w:t xml:space="preserve">, the Design Incentive is estimated to be </w:t>
      </w:r>
      <w:r w:rsidR="00032DAF">
        <w:t>$</w:t>
      </w:r>
      <w:r w:rsidR="00032DAF">
        <w:rPr>
          <w:color w:val="FF0000"/>
        </w:rPr>
        <w:t>[</w:t>
      </w:r>
      <w:r>
        <w:rPr>
          <w:color w:val="FF0000"/>
        </w:rPr>
        <w:t xml:space="preserve"> Design Incentive</w:t>
      </w:r>
      <w:r w:rsidR="009A7612">
        <w:rPr>
          <w:color w:val="FF0000"/>
        </w:rPr>
        <w:t xml:space="preserve"> $</w:t>
      </w:r>
      <w:bookmarkStart w:id="11" w:name="_GoBack"/>
      <w:bookmarkEnd w:id="11"/>
      <w:r w:rsidRPr="008E66AE">
        <w:rPr>
          <w:color w:val="FF0000"/>
        </w:rPr>
        <w:t>]</w:t>
      </w:r>
      <w:r w:rsidR="004B62A6">
        <w:rPr>
          <w:color w:val="FF0000"/>
        </w:rPr>
        <w:t>,</w:t>
      </w:r>
      <w:r w:rsidR="004B62A6" w:rsidRPr="004B62A6">
        <w:t xml:space="preserve"> </w:t>
      </w:r>
      <w:r w:rsidR="004B62A6">
        <w:t xml:space="preserve">based on the following formula: </w:t>
      </w:r>
      <w:r w:rsidR="004B62A6" w:rsidRPr="00160E14">
        <w:t xml:space="preserve"> </w:t>
      </w:r>
      <w:r w:rsidR="004B62A6" w:rsidRPr="001D45F3">
        <w:t>$5,000 + $0.10/SF</w:t>
      </w:r>
      <w:r w:rsidR="004B62A6">
        <w:t>.</w:t>
      </w:r>
    </w:p>
    <w:p w:rsidR="003C6F2F" w:rsidRPr="001D45F3" w:rsidRDefault="003C6F2F" w:rsidP="003C6F2F">
      <w:pPr>
        <w:rPr>
          <w:i/>
          <w:color w:val="0000FF"/>
        </w:rPr>
      </w:pPr>
    </w:p>
    <w:p w:rsidR="003C6F2F" w:rsidRPr="00D1488B" w:rsidRDefault="003C6F2F" w:rsidP="003C6F2F">
      <w:pPr>
        <w:spacing w:after="120"/>
        <w:rPr>
          <w:color w:val="FF0000"/>
        </w:rPr>
      </w:pPr>
      <w:r w:rsidRPr="001D45F3">
        <w:t>In order to receive the design incentive the following five milestones need to be met</w:t>
      </w:r>
      <w:r w:rsidR="00B85DA5">
        <w:t xml:space="preserve">. </w:t>
      </w:r>
      <w:r w:rsidR="00B85DA5">
        <w:fldChar w:fldCharType="begin"/>
      </w:r>
      <w:r w:rsidR="00B85DA5">
        <w:instrText xml:space="preserve"> REF _Ref480270864 \h </w:instrText>
      </w:r>
      <w:r w:rsidR="00B85DA5">
        <w:fldChar w:fldCharType="separate"/>
      </w:r>
      <w:r w:rsidR="00291028" w:rsidRPr="009A1DD1">
        <w:t xml:space="preserve">Table </w:t>
      </w:r>
      <w:r w:rsidR="00291028">
        <w:rPr>
          <w:noProof/>
        </w:rPr>
        <w:t>3</w:t>
      </w:r>
      <w:r w:rsidR="00B85DA5">
        <w:fldChar w:fldCharType="end"/>
      </w:r>
      <w:r w:rsidR="00B85DA5">
        <w:t xml:space="preserve"> summarizes when each of these milestones occurred.</w:t>
      </w:r>
      <w:r w:rsidR="008723D6">
        <w:t xml:space="preserve"> </w:t>
      </w:r>
      <w:r w:rsidR="008723D6">
        <w:rPr>
          <w:color w:val="FF0000"/>
        </w:rPr>
        <w:t>Indicate “Pending” for FER if this is the DDER.</w:t>
      </w:r>
    </w:p>
    <w:p w:rsidR="00EB29D5" w:rsidRPr="00FB5A0B" w:rsidRDefault="00EB29D5" w:rsidP="00FB5A0B">
      <w:pPr>
        <w:pStyle w:val="Caption"/>
        <w:jc w:val="center"/>
      </w:pPr>
      <w:bookmarkStart w:id="12" w:name="_Ref480270864"/>
      <w:r w:rsidRPr="009A1DD1">
        <w:t xml:space="preserve">Table </w:t>
      </w:r>
      <w:r w:rsidR="009A7612">
        <w:rPr>
          <w:noProof/>
        </w:rPr>
        <w:fldChar w:fldCharType="begin"/>
      </w:r>
      <w:r w:rsidR="009A7612">
        <w:rPr>
          <w:noProof/>
        </w:rPr>
        <w:instrText xml:space="preserve"> SEQ Table \* ARABIC </w:instrText>
      </w:r>
      <w:r w:rsidR="009A7612">
        <w:rPr>
          <w:noProof/>
        </w:rPr>
        <w:fldChar w:fldCharType="separate"/>
      </w:r>
      <w:r w:rsidR="00291028">
        <w:rPr>
          <w:noProof/>
        </w:rPr>
        <w:t>3</w:t>
      </w:r>
      <w:r w:rsidR="009A7612">
        <w:rPr>
          <w:noProof/>
        </w:rPr>
        <w:fldChar w:fldCharType="end"/>
      </w:r>
      <w:bookmarkEnd w:id="12"/>
      <w:r w:rsidRPr="00FB5A0B">
        <w:t>. Design Incentive Milestones</w:t>
      </w:r>
    </w:p>
    <w:tbl>
      <w:tblPr>
        <w:tblStyle w:val="TableGrid"/>
        <w:tblW w:w="0" w:type="auto"/>
        <w:jc w:val="center"/>
        <w:tblLook w:val="04A0" w:firstRow="1" w:lastRow="0" w:firstColumn="1" w:lastColumn="0" w:noHBand="0" w:noVBand="1"/>
      </w:tblPr>
      <w:tblGrid>
        <w:gridCol w:w="2296"/>
        <w:gridCol w:w="1662"/>
      </w:tblGrid>
      <w:tr w:rsidR="00EB29D5" w:rsidTr="00FB5A0B">
        <w:trPr>
          <w:jc w:val="center"/>
        </w:trPr>
        <w:tc>
          <w:tcPr>
            <w:tcW w:w="2296" w:type="dxa"/>
          </w:tcPr>
          <w:p w:rsidR="00EB29D5" w:rsidRDefault="00EB29D5" w:rsidP="00FB5A0B">
            <w:pPr>
              <w:jc w:val="center"/>
            </w:pPr>
            <w:r>
              <w:t>Milestone</w:t>
            </w:r>
          </w:p>
        </w:tc>
        <w:tc>
          <w:tcPr>
            <w:tcW w:w="1662" w:type="dxa"/>
          </w:tcPr>
          <w:p w:rsidR="00EB29D5" w:rsidRDefault="00B85DA5" w:rsidP="008723D6">
            <w:pPr>
              <w:jc w:val="center"/>
            </w:pPr>
            <w:r>
              <w:t xml:space="preserve">Date </w:t>
            </w:r>
          </w:p>
        </w:tc>
      </w:tr>
      <w:tr w:rsidR="00EB29D5" w:rsidTr="00FB5A0B">
        <w:trPr>
          <w:jc w:val="center"/>
        </w:trPr>
        <w:tc>
          <w:tcPr>
            <w:tcW w:w="2296" w:type="dxa"/>
          </w:tcPr>
          <w:p w:rsidR="00EB29D5" w:rsidRDefault="00EB29D5" w:rsidP="00EB29D5">
            <w:r>
              <w:t>SD Charrette</w:t>
            </w:r>
          </w:p>
        </w:tc>
        <w:tc>
          <w:tcPr>
            <w:tcW w:w="1662" w:type="dxa"/>
          </w:tcPr>
          <w:p w:rsidR="00EB29D5" w:rsidRDefault="00EB29D5" w:rsidP="00EB29D5"/>
        </w:tc>
      </w:tr>
      <w:tr w:rsidR="00EB29D5" w:rsidTr="00FB5A0B">
        <w:trPr>
          <w:jc w:val="center"/>
        </w:trPr>
        <w:tc>
          <w:tcPr>
            <w:tcW w:w="2296" w:type="dxa"/>
          </w:tcPr>
          <w:p w:rsidR="00EB29D5" w:rsidRDefault="00B85DA5" w:rsidP="00EB29D5">
            <w:r>
              <w:t>SDER Submitted</w:t>
            </w:r>
          </w:p>
        </w:tc>
        <w:tc>
          <w:tcPr>
            <w:tcW w:w="1662" w:type="dxa"/>
          </w:tcPr>
          <w:p w:rsidR="00EB29D5" w:rsidRDefault="00EB29D5" w:rsidP="00EB29D5"/>
        </w:tc>
      </w:tr>
      <w:tr w:rsidR="00EB29D5" w:rsidTr="00FB5A0B">
        <w:trPr>
          <w:jc w:val="center"/>
        </w:trPr>
        <w:tc>
          <w:tcPr>
            <w:tcW w:w="2296" w:type="dxa"/>
          </w:tcPr>
          <w:p w:rsidR="00EB29D5" w:rsidRDefault="00B85DA5" w:rsidP="00EB29D5">
            <w:r>
              <w:t>DD Energy Meeting</w:t>
            </w:r>
          </w:p>
        </w:tc>
        <w:tc>
          <w:tcPr>
            <w:tcW w:w="1662" w:type="dxa"/>
          </w:tcPr>
          <w:p w:rsidR="00EB29D5" w:rsidRDefault="00EB29D5" w:rsidP="00EB29D5"/>
        </w:tc>
      </w:tr>
      <w:tr w:rsidR="00EB29D5" w:rsidTr="00FB5A0B">
        <w:trPr>
          <w:jc w:val="center"/>
        </w:trPr>
        <w:tc>
          <w:tcPr>
            <w:tcW w:w="2296" w:type="dxa"/>
          </w:tcPr>
          <w:p w:rsidR="00EB29D5" w:rsidRDefault="00B85DA5" w:rsidP="00EB29D5">
            <w:r>
              <w:t>DDER Submitted</w:t>
            </w:r>
          </w:p>
        </w:tc>
        <w:tc>
          <w:tcPr>
            <w:tcW w:w="1662" w:type="dxa"/>
          </w:tcPr>
          <w:p w:rsidR="00EB29D5" w:rsidRDefault="00EB29D5" w:rsidP="00EB29D5"/>
        </w:tc>
      </w:tr>
      <w:tr w:rsidR="00EB29D5" w:rsidTr="00FB5A0B">
        <w:trPr>
          <w:jc w:val="center"/>
        </w:trPr>
        <w:tc>
          <w:tcPr>
            <w:tcW w:w="2296" w:type="dxa"/>
          </w:tcPr>
          <w:p w:rsidR="00EB29D5" w:rsidRDefault="00B85DA5" w:rsidP="00EB29D5">
            <w:r>
              <w:t>FER Submitted</w:t>
            </w:r>
          </w:p>
        </w:tc>
        <w:tc>
          <w:tcPr>
            <w:tcW w:w="1662" w:type="dxa"/>
          </w:tcPr>
          <w:p w:rsidR="00EB29D5" w:rsidRDefault="00EB29D5" w:rsidP="00EB29D5"/>
        </w:tc>
      </w:tr>
    </w:tbl>
    <w:p w:rsidR="008723D6" w:rsidRDefault="008723D6" w:rsidP="003C6F2F">
      <w:pPr>
        <w:spacing w:after="120"/>
      </w:pPr>
    </w:p>
    <w:p w:rsidR="003C6F2F" w:rsidRDefault="003C6F2F" w:rsidP="003C6F2F">
      <w:pPr>
        <w:spacing w:after="120"/>
      </w:pPr>
      <w:r w:rsidRPr="001D45F3">
        <w:t xml:space="preserve">Completion of all five milestones, with the CDs showing the modeled energy efficiency features that will achieve the IDAP </w:t>
      </w:r>
      <w:proofErr w:type="spellStart"/>
      <w:r w:rsidRPr="001D45F3">
        <w:t>PBP</w:t>
      </w:r>
      <w:r w:rsidRPr="00EA0059">
        <w:rPr>
          <w:vertAlign w:val="subscript"/>
        </w:rPr>
        <w:t>t</w:t>
      </w:r>
      <w:proofErr w:type="spellEnd"/>
      <w:r w:rsidRPr="001D45F3">
        <w:t xml:space="preserve"> are required to receive the Design Incentive.</w:t>
      </w:r>
    </w:p>
    <w:p w:rsidR="003C6F2F" w:rsidRPr="00231602" w:rsidRDefault="003C6F2F" w:rsidP="003C6F2F">
      <w:pPr>
        <w:pStyle w:val="Heading2"/>
      </w:pPr>
      <w:bookmarkStart w:id="13" w:name="_Toc479744790"/>
      <w:bookmarkStart w:id="14" w:name="_Toc488245675"/>
      <w:r w:rsidRPr="00231602">
        <w:t>Construction Incentive</w:t>
      </w:r>
      <w:bookmarkEnd w:id="13"/>
      <w:bookmarkEnd w:id="14"/>
    </w:p>
    <w:p w:rsidR="00635501" w:rsidRDefault="004F5ED2" w:rsidP="003C6F2F">
      <w:r w:rsidRPr="00FB5A0B">
        <w:fldChar w:fldCharType="begin"/>
      </w:r>
      <w:r w:rsidRPr="00FB5A0B">
        <w:instrText xml:space="preserve"> REF _Ref480271168 \h </w:instrText>
      </w:r>
      <w:r w:rsidRPr="00FB5A0B">
        <w:fldChar w:fldCharType="separate"/>
      </w:r>
      <w:r w:rsidR="00291028" w:rsidRPr="009A1DD1">
        <w:t xml:space="preserve">Table </w:t>
      </w:r>
      <w:r w:rsidR="00291028">
        <w:rPr>
          <w:noProof/>
        </w:rPr>
        <w:t>4</w:t>
      </w:r>
      <w:r w:rsidRPr="00FB5A0B">
        <w:fldChar w:fldCharType="end"/>
      </w:r>
      <w:r w:rsidRPr="00FB5A0B">
        <w:t xml:space="preserve"> summarizes the construction incentives</w:t>
      </w:r>
      <w:r w:rsidR="00AD16CB">
        <w:t xml:space="preserve"> (CIs)</w:t>
      </w:r>
      <w:r w:rsidRPr="00FB5A0B">
        <w:t xml:space="preserve"> for each of the packages. </w:t>
      </w:r>
      <w:r w:rsidR="00ED328A" w:rsidRPr="00ED328A">
        <w:t xml:space="preserve">The </w:t>
      </w:r>
      <w:proofErr w:type="spellStart"/>
      <w:r w:rsidR="00ED328A" w:rsidRPr="00ED328A">
        <w:rPr>
          <w:rFonts w:asciiTheme="minorHAnsi" w:hAnsiTheme="minorHAnsi" w:cstheme="minorHAnsi"/>
        </w:rPr>
        <w:t>BPF</w:t>
      </w:r>
      <w:r w:rsidR="00ED328A" w:rsidRPr="00ED328A">
        <w:rPr>
          <w:rFonts w:asciiTheme="minorHAnsi" w:hAnsiTheme="minorHAnsi" w:cstheme="minorHAnsi"/>
          <w:vertAlign w:val="subscript"/>
        </w:rPr>
        <w:t>Code</w:t>
      </w:r>
      <w:proofErr w:type="spellEnd"/>
      <w:r w:rsidR="00ED328A" w:rsidRPr="00ED328A">
        <w:rPr>
          <w:rFonts w:asciiTheme="minorHAnsi" w:hAnsiTheme="minorHAnsi" w:cstheme="minorHAnsi"/>
        </w:rPr>
        <w:t xml:space="preserve"> for this project </w:t>
      </w:r>
      <w:r w:rsidR="00ED328A" w:rsidRPr="00ED328A">
        <w:t xml:space="preserve">is </w:t>
      </w:r>
      <w:r w:rsidR="00ED328A" w:rsidRPr="00ED328A">
        <w:rPr>
          <w:color w:val="FF0000"/>
        </w:rPr>
        <w:t>[</w:t>
      </w:r>
      <w:proofErr w:type="spellStart"/>
      <w:r w:rsidR="00ED328A" w:rsidRPr="00ED328A">
        <w:rPr>
          <w:rFonts w:asciiTheme="minorHAnsi" w:hAnsiTheme="minorHAnsi" w:cstheme="minorHAnsi"/>
          <w:color w:val="FF0000"/>
        </w:rPr>
        <w:t>BPF</w:t>
      </w:r>
      <w:r w:rsidR="00ED328A" w:rsidRPr="00ED328A">
        <w:rPr>
          <w:rFonts w:asciiTheme="minorHAnsi" w:hAnsiTheme="minorHAnsi" w:cstheme="minorHAnsi"/>
          <w:color w:val="FF0000"/>
          <w:vertAlign w:val="subscript"/>
        </w:rPr>
        <w:t>Code</w:t>
      </w:r>
      <w:proofErr w:type="spellEnd"/>
      <w:r w:rsidR="00ED328A" w:rsidRPr="00ED328A">
        <w:rPr>
          <w:color w:val="FF0000"/>
        </w:rPr>
        <w:t>]</w:t>
      </w:r>
      <w:r w:rsidR="00ED328A">
        <w:rPr>
          <w:color w:val="FF0000"/>
        </w:rPr>
        <w:t xml:space="preserve"> </w:t>
      </w:r>
      <w:r w:rsidR="00ED328A" w:rsidRPr="00ED328A">
        <w:t xml:space="preserve">while the </w:t>
      </w:r>
      <w:r w:rsidR="00ED328A" w:rsidRPr="00ED328A">
        <w:rPr>
          <w:rFonts w:asciiTheme="minorHAnsi" w:hAnsiTheme="minorHAnsi" w:cstheme="minorHAnsi"/>
        </w:rPr>
        <w:t>BPF</w:t>
      </w:r>
      <w:r w:rsidR="00ED328A">
        <w:rPr>
          <w:rFonts w:asciiTheme="minorHAnsi" w:hAnsiTheme="minorHAnsi" w:cstheme="minorHAnsi"/>
          <w:vertAlign w:val="subscript"/>
        </w:rPr>
        <w:t>IDAP</w:t>
      </w:r>
      <w:r w:rsidR="00ED328A" w:rsidRPr="00ED328A">
        <w:rPr>
          <w:rFonts w:asciiTheme="minorHAnsi" w:hAnsiTheme="minorHAnsi" w:cstheme="minorHAnsi"/>
        </w:rPr>
        <w:t xml:space="preserve"> for this project </w:t>
      </w:r>
      <w:r w:rsidR="00ED328A" w:rsidRPr="00ED328A">
        <w:t xml:space="preserve">is </w:t>
      </w:r>
      <w:r w:rsidR="00ED328A" w:rsidRPr="00ED328A">
        <w:rPr>
          <w:color w:val="FF0000"/>
        </w:rPr>
        <w:t>[</w:t>
      </w:r>
      <w:r w:rsidR="00ED328A" w:rsidRPr="00ED328A">
        <w:rPr>
          <w:rFonts w:asciiTheme="minorHAnsi" w:hAnsiTheme="minorHAnsi" w:cstheme="minorHAnsi"/>
          <w:color w:val="FF0000"/>
        </w:rPr>
        <w:t>BPF</w:t>
      </w:r>
      <w:r w:rsidR="00ED328A">
        <w:rPr>
          <w:rFonts w:asciiTheme="minorHAnsi" w:hAnsiTheme="minorHAnsi" w:cstheme="minorHAnsi"/>
          <w:color w:val="FF0000"/>
          <w:vertAlign w:val="subscript"/>
        </w:rPr>
        <w:t>IDAP</w:t>
      </w:r>
      <w:r w:rsidR="00ED328A" w:rsidRPr="00ED328A">
        <w:rPr>
          <w:color w:val="FF0000"/>
        </w:rPr>
        <w:t>]</w:t>
      </w:r>
      <w:r w:rsidR="00ED328A">
        <w:t>.</w:t>
      </w:r>
      <w:r w:rsidR="00635501">
        <w:t xml:space="preserve"> </w:t>
      </w:r>
    </w:p>
    <w:p w:rsidR="00635501" w:rsidRDefault="00635501" w:rsidP="003C6F2F"/>
    <w:p w:rsidR="003C6F2F" w:rsidRPr="001B3028" w:rsidRDefault="00635501" w:rsidP="003C6F2F">
      <w:r>
        <w:t>From the Baseline model, the Baseline Building Unregulated Energy Cost (BBUEC) is $</w:t>
      </w:r>
      <w:r>
        <w:rPr>
          <w:color w:val="FF0000"/>
        </w:rPr>
        <w:t>[BBUEC]</w:t>
      </w:r>
      <w:r>
        <w:t xml:space="preserve"> and the Baseline Building Regulated Energy Cost (BBREC) is $</w:t>
      </w:r>
      <w:r>
        <w:rPr>
          <w:color w:val="FF0000"/>
        </w:rPr>
        <w:t>[BBREC]</w:t>
      </w:r>
      <w:r>
        <w:t xml:space="preserve">. Based on </w:t>
      </w:r>
      <w:r w:rsidR="00F763B0">
        <w:t xml:space="preserve">the </w:t>
      </w:r>
      <w:r>
        <w:t xml:space="preserve">Code Building Performance Factor, the annual energy cost of the </w:t>
      </w:r>
      <w:r w:rsidR="001B3028">
        <w:rPr>
          <w:b/>
        </w:rPr>
        <w:t>c</w:t>
      </w:r>
      <w:r w:rsidRPr="00E57D81">
        <w:rPr>
          <w:b/>
        </w:rPr>
        <w:t>ode Baseline Building</w:t>
      </w:r>
      <w:r w:rsidR="001B3028">
        <w:rPr>
          <w:b/>
        </w:rPr>
        <w:t xml:space="preserve"> Performance</w:t>
      </w:r>
      <w:r w:rsidRPr="00E57D81">
        <w:rPr>
          <w:b/>
        </w:rPr>
        <w:t xml:space="preserve"> (</w:t>
      </w:r>
      <w:proofErr w:type="spellStart"/>
      <w:r w:rsidRPr="00E57D81">
        <w:rPr>
          <w:b/>
        </w:rPr>
        <w:t>BBP</w:t>
      </w:r>
      <w:r w:rsidRPr="00E57D81">
        <w:rPr>
          <w:b/>
          <w:vertAlign w:val="subscript"/>
        </w:rPr>
        <w:t>Code</w:t>
      </w:r>
      <w:proofErr w:type="spellEnd"/>
      <w:r w:rsidRPr="00E57D81">
        <w:rPr>
          <w:b/>
        </w:rPr>
        <w:t xml:space="preserve">) </w:t>
      </w:r>
      <w:r w:rsidRPr="00744CF9">
        <w:t>is</w:t>
      </w:r>
      <w:r w:rsidRPr="00E57D81">
        <w:rPr>
          <w:b/>
        </w:rPr>
        <w:t xml:space="preserve"> $</w:t>
      </w:r>
      <w:r w:rsidRPr="00E57D81">
        <w:rPr>
          <w:b/>
          <w:color w:val="FF0000"/>
        </w:rPr>
        <w:t>[</w:t>
      </w:r>
      <w:proofErr w:type="spellStart"/>
      <w:r w:rsidRPr="00E57D81">
        <w:rPr>
          <w:b/>
          <w:color w:val="FF0000"/>
        </w:rPr>
        <w:t>BBP</w:t>
      </w:r>
      <w:r w:rsidRPr="00E57D81">
        <w:rPr>
          <w:b/>
          <w:color w:val="FF0000"/>
          <w:vertAlign w:val="subscript"/>
        </w:rPr>
        <w:t>Code</w:t>
      </w:r>
      <w:proofErr w:type="spellEnd"/>
      <w:r w:rsidRPr="00E57D81">
        <w:rPr>
          <w:b/>
          <w:color w:val="FF0000"/>
        </w:rPr>
        <w:t>]</w:t>
      </w:r>
      <w:r>
        <w:t xml:space="preserve">. Using the IDAP Building Performance </w:t>
      </w:r>
      <w:r w:rsidR="00F763B0">
        <w:t>Factor,</w:t>
      </w:r>
      <w:r>
        <w:t xml:space="preserve"> the </w:t>
      </w:r>
      <w:r w:rsidRPr="001B3028">
        <w:rPr>
          <w:b/>
        </w:rPr>
        <w:t>Proposed</w:t>
      </w:r>
      <w:r>
        <w:t xml:space="preserve"> </w:t>
      </w:r>
      <w:r w:rsidR="001B3028">
        <w:rPr>
          <w:b/>
        </w:rPr>
        <w:t>Building Performance t</w:t>
      </w:r>
      <w:r w:rsidRPr="00E57D81">
        <w:rPr>
          <w:b/>
        </w:rPr>
        <w:t>arget (</w:t>
      </w:r>
      <w:proofErr w:type="spellStart"/>
      <w:r w:rsidRPr="00E57D81">
        <w:rPr>
          <w:b/>
        </w:rPr>
        <w:t>PBP</w:t>
      </w:r>
      <w:r w:rsidRPr="00E57D81">
        <w:rPr>
          <w:b/>
          <w:vertAlign w:val="subscript"/>
        </w:rPr>
        <w:t>t</w:t>
      </w:r>
      <w:proofErr w:type="spellEnd"/>
      <w:r w:rsidRPr="00E57D81">
        <w:rPr>
          <w:b/>
        </w:rPr>
        <w:t xml:space="preserve">) is </w:t>
      </w:r>
      <w:r w:rsidRPr="00E57D81">
        <w:rPr>
          <w:b/>
          <w:color w:val="FF0000"/>
        </w:rPr>
        <w:t>[</w:t>
      </w:r>
      <w:proofErr w:type="spellStart"/>
      <w:r w:rsidRPr="00E57D81">
        <w:rPr>
          <w:b/>
          <w:color w:val="FF0000"/>
        </w:rPr>
        <w:t>PBP</w:t>
      </w:r>
      <w:r w:rsidRPr="00E57D81">
        <w:rPr>
          <w:b/>
          <w:color w:val="FF0000"/>
          <w:vertAlign w:val="subscript"/>
        </w:rPr>
        <w:t>t</w:t>
      </w:r>
      <w:proofErr w:type="spellEnd"/>
      <w:r w:rsidRPr="00E57D81">
        <w:rPr>
          <w:b/>
          <w:color w:val="FF0000"/>
        </w:rPr>
        <w:t>]</w:t>
      </w:r>
      <w:r>
        <w:t>, which represents a 10% savings in regulated energy cost.</w:t>
      </w:r>
      <w:r w:rsidR="001B3028">
        <w:t xml:space="preserve"> The </w:t>
      </w:r>
      <w:r w:rsidR="001B3028" w:rsidRPr="001B3028">
        <w:rPr>
          <w:b/>
        </w:rPr>
        <w:t>Proposed Building Performance modeled energy cost (</w:t>
      </w:r>
      <w:proofErr w:type="spellStart"/>
      <w:r w:rsidR="001B3028" w:rsidRPr="001B3028">
        <w:rPr>
          <w:b/>
        </w:rPr>
        <w:t>PBP</w:t>
      </w:r>
      <w:r w:rsidR="001B3028" w:rsidRPr="001B3028">
        <w:rPr>
          <w:b/>
          <w:vertAlign w:val="subscript"/>
        </w:rPr>
        <w:t>m</w:t>
      </w:r>
      <w:proofErr w:type="spellEnd"/>
      <w:r w:rsidR="001B3028" w:rsidRPr="001B3028">
        <w:rPr>
          <w:b/>
        </w:rPr>
        <w:t>)</w:t>
      </w:r>
      <w:r w:rsidR="001B3028">
        <w:t xml:space="preserve"> must be less than or equal to </w:t>
      </w:r>
      <w:proofErr w:type="spellStart"/>
      <w:r w:rsidR="001B3028" w:rsidRPr="001B3028">
        <w:rPr>
          <w:b/>
        </w:rPr>
        <w:t>PBP</w:t>
      </w:r>
      <w:r w:rsidR="001B3028" w:rsidRPr="001B3028">
        <w:rPr>
          <w:b/>
          <w:vertAlign w:val="subscript"/>
        </w:rPr>
        <w:t>t</w:t>
      </w:r>
      <w:proofErr w:type="spellEnd"/>
      <w:r w:rsidR="001B3028">
        <w:t xml:space="preserve"> to qualify for the construction incentive.</w:t>
      </w:r>
    </w:p>
    <w:p w:rsidR="00ED328A" w:rsidRPr="00ED328A" w:rsidRDefault="00ED328A" w:rsidP="003C6F2F"/>
    <w:p w:rsidR="00ED328A" w:rsidRDefault="00ED328A" w:rsidP="00ED328A">
      <w:pPr>
        <w:pStyle w:val="ListParagraph"/>
        <w:tabs>
          <w:tab w:val="clear" w:pos="-1440"/>
          <w:tab w:val="clear" w:pos="-720"/>
        </w:tabs>
        <w:spacing w:line="240" w:lineRule="auto"/>
        <w:rPr>
          <w:rFonts w:asciiTheme="minorHAnsi" w:hAnsiTheme="minorHAnsi" w:cstheme="minorHAnsi"/>
          <w:b/>
          <w:szCs w:val="24"/>
        </w:rPr>
      </w:pPr>
      <w:proofErr w:type="spellStart"/>
      <w:r w:rsidRPr="00DE26F0">
        <w:rPr>
          <w:rFonts w:asciiTheme="minorHAnsi" w:hAnsiTheme="minorHAnsi" w:cstheme="minorHAnsi"/>
          <w:b/>
          <w:szCs w:val="24"/>
        </w:rPr>
        <w:t>BBP</w:t>
      </w:r>
      <w:r w:rsidR="008B4279" w:rsidRPr="008B4279">
        <w:rPr>
          <w:rFonts w:asciiTheme="minorHAnsi" w:hAnsiTheme="minorHAnsi" w:cstheme="minorHAnsi"/>
          <w:b/>
          <w:szCs w:val="24"/>
          <w:vertAlign w:val="subscript"/>
        </w:rPr>
        <w:t>Code</w:t>
      </w:r>
      <w:proofErr w:type="spellEnd"/>
      <w:r w:rsidRPr="00DE26F0">
        <w:rPr>
          <w:rFonts w:asciiTheme="minorHAnsi" w:hAnsiTheme="minorHAnsi" w:cstheme="minorHAnsi"/>
          <w:b/>
          <w:szCs w:val="24"/>
        </w:rPr>
        <w:t xml:space="preserve"> = BBUEC + (</w:t>
      </w:r>
      <w:proofErr w:type="spellStart"/>
      <w:r w:rsidRPr="00DE26F0">
        <w:rPr>
          <w:rFonts w:asciiTheme="minorHAnsi" w:hAnsiTheme="minorHAnsi" w:cstheme="minorHAnsi"/>
          <w:b/>
          <w:szCs w:val="24"/>
        </w:rPr>
        <w:t>BPF</w:t>
      </w:r>
      <w:r w:rsidRPr="00DE26F0">
        <w:rPr>
          <w:rFonts w:asciiTheme="minorHAnsi" w:hAnsiTheme="minorHAnsi" w:cstheme="minorHAnsi"/>
          <w:b/>
          <w:szCs w:val="24"/>
          <w:vertAlign w:val="subscript"/>
        </w:rPr>
        <w:t>Code</w:t>
      </w:r>
      <w:proofErr w:type="spellEnd"/>
      <w:r w:rsidRPr="00DE26F0">
        <w:rPr>
          <w:rFonts w:asciiTheme="minorHAnsi" w:hAnsiTheme="minorHAnsi" w:cstheme="minorHAnsi"/>
          <w:b/>
          <w:szCs w:val="24"/>
        </w:rPr>
        <w:t xml:space="preserve"> x BBREC)</w:t>
      </w:r>
    </w:p>
    <w:p w:rsidR="00ED328A" w:rsidRDefault="00ED328A" w:rsidP="00ED328A">
      <w:pPr>
        <w:pStyle w:val="ListParagraph"/>
        <w:tabs>
          <w:tab w:val="clear" w:pos="-1440"/>
          <w:tab w:val="clear" w:pos="-720"/>
        </w:tabs>
        <w:spacing w:line="240" w:lineRule="auto"/>
        <w:rPr>
          <w:rFonts w:asciiTheme="minorHAnsi" w:hAnsiTheme="minorHAnsi" w:cstheme="minorHAnsi"/>
          <w:b/>
          <w:szCs w:val="24"/>
        </w:rPr>
      </w:pPr>
      <w:proofErr w:type="spellStart"/>
      <w:r w:rsidRPr="00DE26F0">
        <w:rPr>
          <w:rFonts w:asciiTheme="minorHAnsi" w:hAnsiTheme="minorHAnsi" w:cstheme="minorHAnsi"/>
          <w:b/>
          <w:szCs w:val="24"/>
        </w:rPr>
        <w:t>PBP</w:t>
      </w:r>
      <w:r w:rsidRPr="00DE26F0">
        <w:rPr>
          <w:rFonts w:asciiTheme="minorHAnsi" w:hAnsiTheme="minorHAnsi" w:cstheme="minorHAnsi"/>
          <w:b/>
          <w:szCs w:val="24"/>
          <w:vertAlign w:val="subscript"/>
        </w:rPr>
        <w:t>t</w:t>
      </w:r>
      <w:proofErr w:type="spellEnd"/>
      <w:r w:rsidRPr="00DE26F0">
        <w:rPr>
          <w:rFonts w:asciiTheme="minorHAnsi" w:hAnsiTheme="minorHAnsi" w:cstheme="minorHAnsi"/>
          <w:b/>
          <w:szCs w:val="24"/>
        </w:rPr>
        <w:t xml:space="preserve"> = BBUEC + (BPF</w:t>
      </w:r>
      <w:r w:rsidRPr="00DE26F0">
        <w:rPr>
          <w:rFonts w:asciiTheme="minorHAnsi" w:hAnsiTheme="minorHAnsi" w:cstheme="minorHAnsi"/>
          <w:b/>
          <w:szCs w:val="24"/>
          <w:vertAlign w:val="subscript"/>
        </w:rPr>
        <w:t>IDAP</w:t>
      </w:r>
      <w:r w:rsidRPr="00DE26F0">
        <w:rPr>
          <w:rFonts w:asciiTheme="minorHAnsi" w:hAnsiTheme="minorHAnsi" w:cstheme="minorHAnsi"/>
          <w:b/>
          <w:szCs w:val="24"/>
        </w:rPr>
        <w:t xml:space="preserve"> x BBREC)</w:t>
      </w:r>
    </w:p>
    <w:p w:rsidR="00BD1DFF" w:rsidRPr="007A1790" w:rsidRDefault="00ED328A" w:rsidP="007A1790">
      <w:pPr>
        <w:ind w:left="720"/>
        <w:rPr>
          <w:rFonts w:asciiTheme="minorHAnsi" w:hAnsiTheme="minorHAnsi" w:cstheme="minorHAnsi"/>
          <w:b/>
        </w:rPr>
      </w:pPr>
      <w:r w:rsidRPr="00524669">
        <w:rPr>
          <w:rFonts w:asciiTheme="minorHAnsi" w:hAnsiTheme="minorHAnsi" w:cstheme="minorHAnsi"/>
          <w:b/>
        </w:rPr>
        <w:t>Construction Incentive = 2 x (</w:t>
      </w:r>
      <w:proofErr w:type="spellStart"/>
      <w:r w:rsidRPr="00524669">
        <w:rPr>
          <w:rFonts w:asciiTheme="minorHAnsi" w:hAnsiTheme="minorHAnsi" w:cstheme="minorHAnsi"/>
          <w:b/>
        </w:rPr>
        <w:t>BBP</w:t>
      </w:r>
      <w:r w:rsidR="008B4279" w:rsidRPr="008B4279">
        <w:rPr>
          <w:rFonts w:asciiTheme="minorHAnsi" w:hAnsiTheme="minorHAnsi" w:cstheme="minorHAnsi"/>
          <w:b/>
          <w:vertAlign w:val="subscript"/>
        </w:rPr>
        <w:t>Code</w:t>
      </w:r>
      <w:proofErr w:type="spellEnd"/>
      <w:r w:rsidRPr="00524669">
        <w:rPr>
          <w:rFonts w:asciiTheme="minorHAnsi" w:hAnsiTheme="minorHAnsi" w:cstheme="minorHAnsi"/>
          <w:b/>
        </w:rPr>
        <w:t xml:space="preserve"> – </w:t>
      </w:r>
      <w:proofErr w:type="spellStart"/>
      <w:r w:rsidRPr="00524669">
        <w:rPr>
          <w:rFonts w:asciiTheme="minorHAnsi" w:hAnsiTheme="minorHAnsi" w:cstheme="minorHAnsi"/>
          <w:b/>
        </w:rPr>
        <w:t>PBP</w:t>
      </w:r>
      <w:r w:rsidRPr="00524669">
        <w:rPr>
          <w:rFonts w:asciiTheme="minorHAnsi" w:hAnsiTheme="minorHAnsi" w:cstheme="minorHAnsi"/>
          <w:b/>
          <w:vertAlign w:val="subscript"/>
        </w:rPr>
        <w:t>m</w:t>
      </w:r>
      <w:proofErr w:type="spellEnd"/>
      <w:r w:rsidRPr="00524669">
        <w:rPr>
          <w:rFonts w:asciiTheme="minorHAnsi" w:hAnsiTheme="minorHAnsi" w:cstheme="minorHAnsi"/>
          <w:b/>
        </w:rPr>
        <w:t>)</w:t>
      </w:r>
    </w:p>
    <w:p w:rsidR="00ED328A" w:rsidRDefault="00ED328A" w:rsidP="003C6F2F"/>
    <w:p w:rsidR="00D613F7" w:rsidRPr="00FB5A0B" w:rsidRDefault="00D613F7" w:rsidP="00FB5A0B">
      <w:pPr>
        <w:pStyle w:val="Caption"/>
        <w:jc w:val="center"/>
      </w:pPr>
      <w:bookmarkStart w:id="15" w:name="_Ref480271168"/>
      <w:r w:rsidRPr="009A1DD1">
        <w:t xml:space="preserve">Table </w:t>
      </w:r>
      <w:r w:rsidR="009A7612">
        <w:rPr>
          <w:noProof/>
        </w:rPr>
        <w:fldChar w:fldCharType="begin"/>
      </w:r>
      <w:r w:rsidR="009A7612">
        <w:rPr>
          <w:noProof/>
        </w:rPr>
        <w:instrText xml:space="preserve"> SEQ Table \* ARABIC </w:instrText>
      </w:r>
      <w:r w:rsidR="009A7612">
        <w:rPr>
          <w:noProof/>
        </w:rPr>
        <w:fldChar w:fldCharType="separate"/>
      </w:r>
      <w:r w:rsidR="00291028">
        <w:rPr>
          <w:noProof/>
        </w:rPr>
        <w:t>4</w:t>
      </w:r>
      <w:r w:rsidR="009A7612">
        <w:rPr>
          <w:noProof/>
        </w:rPr>
        <w:fldChar w:fldCharType="end"/>
      </w:r>
      <w:bookmarkEnd w:id="15"/>
      <w:r w:rsidRPr="00FB5A0B">
        <w:t xml:space="preserve">. Summary of </w:t>
      </w:r>
      <w:r w:rsidR="000328B8">
        <w:t xml:space="preserve">Estimated </w:t>
      </w:r>
      <w:r w:rsidRPr="00FB5A0B">
        <w:t>Construction Incentive for each Package</w:t>
      </w:r>
    </w:p>
    <w:tbl>
      <w:tblPr>
        <w:tblStyle w:val="TableGrid"/>
        <w:tblW w:w="0" w:type="auto"/>
        <w:jc w:val="center"/>
        <w:tblLayout w:type="fixed"/>
        <w:tblLook w:val="04A0" w:firstRow="1" w:lastRow="0" w:firstColumn="1" w:lastColumn="0" w:noHBand="0" w:noVBand="1"/>
      </w:tblPr>
      <w:tblGrid>
        <w:gridCol w:w="1368"/>
        <w:gridCol w:w="2880"/>
        <w:gridCol w:w="2880"/>
      </w:tblGrid>
      <w:tr w:rsidR="00FB29B5" w:rsidTr="002B37F4">
        <w:trPr>
          <w:jc w:val="center"/>
        </w:trPr>
        <w:tc>
          <w:tcPr>
            <w:tcW w:w="1368" w:type="dxa"/>
          </w:tcPr>
          <w:p w:rsidR="00FB29B5" w:rsidRPr="008729A2" w:rsidRDefault="00FB29B5" w:rsidP="00D613F7">
            <w:pPr>
              <w:jc w:val="center"/>
              <w:rPr>
                <w:b/>
              </w:rPr>
            </w:pPr>
            <w:r w:rsidRPr="008729A2">
              <w:rPr>
                <w:b/>
              </w:rPr>
              <w:t>Package</w:t>
            </w:r>
          </w:p>
        </w:tc>
        <w:tc>
          <w:tcPr>
            <w:tcW w:w="2790" w:type="dxa"/>
          </w:tcPr>
          <w:p w:rsidR="00FB29B5" w:rsidRDefault="00FB29B5" w:rsidP="00D613F7">
            <w:pPr>
              <w:jc w:val="center"/>
            </w:pPr>
            <w:proofErr w:type="spellStart"/>
            <w:r w:rsidRPr="00524669">
              <w:rPr>
                <w:rFonts w:asciiTheme="minorHAnsi" w:hAnsiTheme="minorHAnsi" w:cstheme="minorHAnsi"/>
                <w:b/>
              </w:rPr>
              <w:t>PBP</w:t>
            </w:r>
            <w:r w:rsidRPr="00524669">
              <w:rPr>
                <w:rFonts w:asciiTheme="minorHAnsi" w:hAnsiTheme="minorHAnsi" w:cstheme="minorHAnsi"/>
                <w:b/>
                <w:vertAlign w:val="subscript"/>
              </w:rPr>
              <w:t>m</w:t>
            </w:r>
            <w:proofErr w:type="spellEnd"/>
            <w:r w:rsidR="001C3DC1">
              <w:rPr>
                <w:rFonts w:asciiTheme="minorHAnsi" w:hAnsiTheme="minorHAnsi" w:cstheme="minorHAnsi"/>
                <w:b/>
                <w:vertAlign w:val="subscript"/>
              </w:rPr>
              <w:t xml:space="preserve"> </w:t>
            </w:r>
            <w:r w:rsidR="001C3DC1">
              <w:rPr>
                <w:rFonts w:asciiTheme="minorHAnsi" w:hAnsiTheme="minorHAnsi" w:cstheme="minorHAnsi"/>
              </w:rPr>
              <w:t>($/</w:t>
            </w:r>
            <w:proofErr w:type="spellStart"/>
            <w:r w:rsidR="001C3DC1">
              <w:rPr>
                <w:rFonts w:asciiTheme="minorHAnsi" w:hAnsiTheme="minorHAnsi" w:cstheme="minorHAnsi"/>
              </w:rPr>
              <w:t>yr</w:t>
            </w:r>
            <w:proofErr w:type="spellEnd"/>
            <w:r w:rsidR="001C3DC1">
              <w:rPr>
                <w:rFonts w:asciiTheme="minorHAnsi" w:hAnsiTheme="minorHAnsi" w:cstheme="minorHAnsi"/>
              </w:rPr>
              <w:t>)</w:t>
            </w:r>
          </w:p>
        </w:tc>
        <w:tc>
          <w:tcPr>
            <w:tcW w:w="2880" w:type="dxa"/>
            <w:shd w:val="clear" w:color="auto" w:fill="D9D9D9" w:themeFill="background1" w:themeFillShade="D9"/>
          </w:tcPr>
          <w:p w:rsidR="00FB29B5" w:rsidRPr="008729A2" w:rsidRDefault="00FB29B5" w:rsidP="00D613F7">
            <w:pPr>
              <w:jc w:val="center"/>
              <w:rPr>
                <w:b/>
              </w:rPr>
            </w:pPr>
            <w:r w:rsidRPr="008729A2">
              <w:rPr>
                <w:b/>
              </w:rPr>
              <w:t>CI</w:t>
            </w:r>
            <w:r w:rsidR="001C3DC1">
              <w:rPr>
                <w:b/>
              </w:rPr>
              <w:t xml:space="preserve"> </w:t>
            </w:r>
            <w:r w:rsidR="001C3DC1" w:rsidRPr="001C3DC1">
              <w:t>($)</w:t>
            </w:r>
          </w:p>
        </w:tc>
      </w:tr>
      <w:tr w:rsidR="00FB29B5" w:rsidTr="002B37F4">
        <w:trPr>
          <w:trHeight w:val="287"/>
          <w:jc w:val="center"/>
        </w:trPr>
        <w:tc>
          <w:tcPr>
            <w:tcW w:w="1368" w:type="dxa"/>
          </w:tcPr>
          <w:p w:rsidR="00FB29B5" w:rsidRPr="008729A2" w:rsidRDefault="00FB29B5" w:rsidP="00D613F7">
            <w:pPr>
              <w:jc w:val="center"/>
              <w:rPr>
                <w:b/>
              </w:rPr>
            </w:pPr>
            <w:r w:rsidRPr="008729A2">
              <w:rPr>
                <w:b/>
              </w:rPr>
              <w:t>A</w:t>
            </w:r>
            <w:r>
              <w:rPr>
                <w:b/>
              </w:rPr>
              <w:t>1</w:t>
            </w:r>
          </w:p>
        </w:tc>
        <w:tc>
          <w:tcPr>
            <w:tcW w:w="2790" w:type="dxa"/>
          </w:tcPr>
          <w:p w:rsidR="00FB29B5" w:rsidRDefault="00FB29B5" w:rsidP="00D613F7"/>
        </w:tc>
        <w:tc>
          <w:tcPr>
            <w:tcW w:w="2880" w:type="dxa"/>
            <w:shd w:val="clear" w:color="auto" w:fill="D9D9D9" w:themeFill="background1" w:themeFillShade="D9"/>
          </w:tcPr>
          <w:p w:rsidR="00FB29B5" w:rsidRDefault="00FB29B5" w:rsidP="00D613F7"/>
        </w:tc>
      </w:tr>
      <w:tr w:rsidR="00FB29B5" w:rsidTr="002B37F4">
        <w:trPr>
          <w:trHeight w:val="260"/>
          <w:jc w:val="center"/>
        </w:trPr>
        <w:tc>
          <w:tcPr>
            <w:tcW w:w="1368" w:type="dxa"/>
          </w:tcPr>
          <w:p w:rsidR="00FB29B5" w:rsidRPr="008729A2" w:rsidRDefault="00FB29B5" w:rsidP="00D613F7">
            <w:pPr>
              <w:jc w:val="center"/>
              <w:rPr>
                <w:b/>
              </w:rPr>
            </w:pPr>
            <w:r>
              <w:rPr>
                <w:b/>
              </w:rPr>
              <w:t>A2</w:t>
            </w:r>
          </w:p>
        </w:tc>
        <w:tc>
          <w:tcPr>
            <w:tcW w:w="2880" w:type="dxa"/>
          </w:tcPr>
          <w:p w:rsidR="00FB29B5" w:rsidRDefault="00FB29B5" w:rsidP="00D613F7"/>
        </w:tc>
        <w:tc>
          <w:tcPr>
            <w:tcW w:w="2880" w:type="dxa"/>
            <w:shd w:val="clear" w:color="auto" w:fill="D9D9D9" w:themeFill="background1" w:themeFillShade="D9"/>
          </w:tcPr>
          <w:p w:rsidR="00FB29B5" w:rsidRDefault="00FB29B5" w:rsidP="00D613F7"/>
        </w:tc>
      </w:tr>
      <w:tr w:rsidR="00FB29B5" w:rsidTr="002B37F4">
        <w:trPr>
          <w:jc w:val="center"/>
        </w:trPr>
        <w:tc>
          <w:tcPr>
            <w:tcW w:w="1368" w:type="dxa"/>
          </w:tcPr>
          <w:p w:rsidR="00FB29B5" w:rsidRPr="008729A2" w:rsidRDefault="00FB29B5" w:rsidP="00D613F7">
            <w:pPr>
              <w:jc w:val="center"/>
              <w:rPr>
                <w:b/>
              </w:rPr>
            </w:pPr>
            <w:r>
              <w:rPr>
                <w:b/>
              </w:rPr>
              <w:t>A3</w:t>
            </w:r>
          </w:p>
        </w:tc>
        <w:tc>
          <w:tcPr>
            <w:tcW w:w="2880" w:type="dxa"/>
          </w:tcPr>
          <w:p w:rsidR="00FB29B5" w:rsidRDefault="00FB29B5" w:rsidP="00D613F7"/>
        </w:tc>
        <w:tc>
          <w:tcPr>
            <w:tcW w:w="2880" w:type="dxa"/>
            <w:shd w:val="clear" w:color="auto" w:fill="D9D9D9" w:themeFill="background1" w:themeFillShade="D9"/>
          </w:tcPr>
          <w:p w:rsidR="00FB29B5" w:rsidRDefault="00FB29B5" w:rsidP="00D613F7"/>
        </w:tc>
      </w:tr>
      <w:tr w:rsidR="00FB29B5" w:rsidTr="002B37F4">
        <w:trPr>
          <w:jc w:val="center"/>
        </w:trPr>
        <w:tc>
          <w:tcPr>
            <w:tcW w:w="1368" w:type="dxa"/>
          </w:tcPr>
          <w:p w:rsidR="00FB29B5" w:rsidRPr="00D1488B" w:rsidRDefault="00FB29B5" w:rsidP="00D613F7">
            <w:pPr>
              <w:jc w:val="center"/>
              <w:rPr>
                <w:b/>
                <w:color w:val="FF0000"/>
              </w:rPr>
            </w:pPr>
            <w:r>
              <w:rPr>
                <w:b/>
                <w:color w:val="FF0000"/>
              </w:rPr>
              <w:t>FER</w:t>
            </w:r>
          </w:p>
        </w:tc>
        <w:tc>
          <w:tcPr>
            <w:tcW w:w="2880" w:type="dxa"/>
          </w:tcPr>
          <w:p w:rsidR="00FB29B5" w:rsidRDefault="00FB29B5" w:rsidP="00D613F7"/>
        </w:tc>
        <w:tc>
          <w:tcPr>
            <w:tcW w:w="2880" w:type="dxa"/>
            <w:shd w:val="clear" w:color="auto" w:fill="D9D9D9" w:themeFill="background1" w:themeFillShade="D9"/>
          </w:tcPr>
          <w:p w:rsidR="00FB29B5" w:rsidRDefault="00FB29B5" w:rsidP="00D613F7"/>
        </w:tc>
      </w:tr>
    </w:tbl>
    <w:p w:rsidR="00D613F7" w:rsidRPr="004F5ED2" w:rsidRDefault="00D613F7" w:rsidP="00D613F7"/>
    <w:p w:rsidR="003C6F2F" w:rsidRPr="00231602" w:rsidRDefault="003C6F2F" w:rsidP="003C6F2F">
      <w:pPr>
        <w:pStyle w:val="Heading2"/>
      </w:pPr>
      <w:bookmarkStart w:id="16" w:name="_Toc479744791"/>
      <w:bookmarkStart w:id="17" w:name="_Toc488245676"/>
      <w:r>
        <w:t>Optional Performance Incentive</w:t>
      </w:r>
      <w:bookmarkEnd w:id="16"/>
      <w:bookmarkEnd w:id="17"/>
    </w:p>
    <w:p w:rsidR="00AC572D" w:rsidRDefault="00AC572D" w:rsidP="00AC572D">
      <w:r>
        <w:t xml:space="preserve">The owner may apply for an optional Performance Incentive, based on actual energy use, by the end of construction. The Performance Incentive amount is estimated </w:t>
      </w:r>
      <w:r w:rsidR="00DE1C43">
        <w:t>at this stage</w:t>
      </w:r>
      <w:r>
        <w:t xml:space="preserve">, assuming the </w:t>
      </w:r>
      <w:r>
        <w:lastRenderedPageBreak/>
        <w:t xml:space="preserve">actual building regulated energy cost is the same as the modeled Proposed Building Performance Regulated Energy Cost (PBREC). Actual regulated energy cost may be more or less than PBREC, which will affect the incentive. Sub-metering of the building performance over a 12 consecutive month period is required in order to determine the actual regulated energy cost. </w:t>
      </w:r>
    </w:p>
    <w:p w:rsidR="005E716B" w:rsidRDefault="005E716B" w:rsidP="00AC572D">
      <w:pPr>
        <w:rPr>
          <w:color w:val="FF0000"/>
        </w:rPr>
      </w:pPr>
    </w:p>
    <w:p w:rsidR="00ED328A" w:rsidRDefault="009927B0" w:rsidP="003C6F2F">
      <w:r>
        <w:fldChar w:fldCharType="begin"/>
      </w:r>
      <w:r>
        <w:instrText xml:space="preserve"> REF _Ref480278794 \h </w:instrText>
      </w:r>
      <w:r>
        <w:fldChar w:fldCharType="separate"/>
      </w:r>
      <w:r w:rsidR="00291028">
        <w:t xml:space="preserve">Table </w:t>
      </w:r>
      <w:r w:rsidR="00291028">
        <w:rPr>
          <w:noProof/>
        </w:rPr>
        <w:t>5</w:t>
      </w:r>
      <w:r>
        <w:fldChar w:fldCharType="end"/>
      </w:r>
      <w:r>
        <w:t xml:space="preserve"> </w:t>
      </w:r>
      <w:r w:rsidRPr="00FB5A0B">
        <w:t xml:space="preserve">summarizes the </w:t>
      </w:r>
      <w:r w:rsidR="00216BDB">
        <w:t xml:space="preserve">estimated </w:t>
      </w:r>
      <w:r w:rsidRPr="00FB5A0B">
        <w:t>performance incentives</w:t>
      </w:r>
      <w:r w:rsidR="00306BA8">
        <w:t xml:space="preserve"> (PI</w:t>
      </w:r>
      <w:r w:rsidR="00D1488B">
        <w:t>s</w:t>
      </w:r>
      <w:r w:rsidR="00306BA8">
        <w:t>)</w:t>
      </w:r>
      <w:r w:rsidRPr="00FB5A0B">
        <w:t xml:space="preserve"> for each of the packages</w:t>
      </w:r>
      <w:r w:rsidR="00AC572D">
        <w:t xml:space="preserve">, </w:t>
      </w:r>
      <w:r w:rsidR="00AE2182">
        <w:t>using the</w:t>
      </w:r>
      <w:r w:rsidR="00AC572D">
        <w:t xml:space="preserve"> following</w:t>
      </w:r>
      <w:r w:rsidR="00AE2182">
        <w:t xml:space="preserve"> formula.</w:t>
      </w:r>
    </w:p>
    <w:p w:rsidR="00AE2182" w:rsidRDefault="00AE2182" w:rsidP="003C6F2F">
      <w:pPr>
        <w:rPr>
          <w:rFonts w:asciiTheme="minorHAnsi" w:hAnsiTheme="minorHAnsi" w:cstheme="minorHAnsi"/>
          <w:color w:val="FF0000"/>
        </w:rPr>
      </w:pPr>
    </w:p>
    <w:p w:rsidR="00ED328A" w:rsidRDefault="00ED328A" w:rsidP="00FB29B5">
      <w:pPr>
        <w:ind w:left="720"/>
        <w:rPr>
          <w:rFonts w:asciiTheme="minorHAnsi" w:hAnsiTheme="minorHAnsi" w:cstheme="minorHAnsi"/>
        </w:rPr>
      </w:pPr>
      <w:r w:rsidRPr="00B12B08">
        <w:rPr>
          <w:rFonts w:asciiTheme="minorHAnsi" w:hAnsiTheme="minorHAnsi" w:cstheme="minorHAnsi"/>
          <w:b/>
        </w:rPr>
        <w:t>Performance Incentive = (</w:t>
      </w:r>
      <w:proofErr w:type="spellStart"/>
      <w:r w:rsidRPr="00B12B08">
        <w:rPr>
          <w:rFonts w:asciiTheme="minorHAnsi" w:hAnsiTheme="minorHAnsi" w:cstheme="minorHAnsi"/>
          <w:b/>
        </w:rPr>
        <w:t>BPF</w:t>
      </w:r>
      <w:r w:rsidRPr="00B12B08">
        <w:rPr>
          <w:rFonts w:asciiTheme="minorHAnsi" w:hAnsiTheme="minorHAnsi" w:cstheme="minorHAnsi"/>
          <w:b/>
          <w:vertAlign w:val="subscript"/>
        </w:rPr>
        <w:t>Code</w:t>
      </w:r>
      <w:proofErr w:type="spellEnd"/>
      <w:r w:rsidRPr="00B12B08">
        <w:rPr>
          <w:rFonts w:asciiTheme="minorHAnsi" w:hAnsiTheme="minorHAnsi" w:cstheme="minorHAnsi"/>
          <w:b/>
        </w:rPr>
        <w:t xml:space="preserve"> x BBREC) – Actual Regulated Energy Cost</w:t>
      </w:r>
      <w:r w:rsidRPr="00B12B08">
        <w:rPr>
          <w:rFonts w:asciiTheme="minorHAnsi" w:hAnsiTheme="minorHAnsi" w:cstheme="minorHAnsi"/>
        </w:rPr>
        <w:t xml:space="preserve"> </w:t>
      </w:r>
    </w:p>
    <w:p w:rsidR="00FB29B5" w:rsidRDefault="00FB29B5" w:rsidP="00ED328A">
      <w:pPr>
        <w:ind w:left="1080" w:hanging="360"/>
        <w:rPr>
          <w:rFonts w:asciiTheme="minorHAnsi" w:hAnsiTheme="minorHAnsi" w:cstheme="minorHAnsi"/>
        </w:rPr>
      </w:pPr>
    </w:p>
    <w:p w:rsidR="00FB29B5" w:rsidRDefault="00FB29B5" w:rsidP="00FB29B5">
      <w:pPr>
        <w:rPr>
          <w:rFonts w:asciiTheme="minorHAnsi" w:hAnsiTheme="minorHAnsi" w:cstheme="minorHAnsi"/>
        </w:rPr>
      </w:pPr>
      <w:r>
        <w:t>The code baseline regulated energy cost (</w:t>
      </w:r>
      <w:proofErr w:type="spellStart"/>
      <w:r>
        <w:t>BPF</w:t>
      </w:r>
      <w:r>
        <w:rPr>
          <w:vertAlign w:val="subscript"/>
        </w:rPr>
        <w:t>Code</w:t>
      </w:r>
      <w:proofErr w:type="spellEnd"/>
      <w:r>
        <w:t xml:space="preserve"> x BBREC), used to estimate the Performance Incentive, is $</w:t>
      </w:r>
      <w:r>
        <w:rPr>
          <w:color w:val="FF0000"/>
        </w:rPr>
        <w:t>[</w:t>
      </w:r>
      <w:proofErr w:type="spellStart"/>
      <w:r w:rsidRPr="009F13D1">
        <w:rPr>
          <w:color w:val="FF0000"/>
        </w:rPr>
        <w:t>BPF</w:t>
      </w:r>
      <w:r w:rsidRPr="009F13D1">
        <w:rPr>
          <w:color w:val="FF0000"/>
          <w:vertAlign w:val="subscript"/>
        </w:rPr>
        <w:t>Code</w:t>
      </w:r>
      <w:proofErr w:type="spellEnd"/>
      <w:r w:rsidRPr="009F13D1">
        <w:rPr>
          <w:color w:val="FF0000"/>
        </w:rPr>
        <w:t xml:space="preserve"> x BBREC]</w:t>
      </w:r>
      <w:r w:rsidRPr="009F13D1">
        <w:t>.</w:t>
      </w:r>
      <w:r>
        <w:t xml:space="preserve"> </w:t>
      </w:r>
    </w:p>
    <w:p w:rsidR="00D1488B" w:rsidRDefault="00D1488B" w:rsidP="003C6F2F"/>
    <w:p w:rsidR="009927B0" w:rsidRDefault="009927B0" w:rsidP="00FB5A0B">
      <w:pPr>
        <w:pStyle w:val="Caption"/>
        <w:jc w:val="center"/>
      </w:pPr>
      <w:bookmarkStart w:id="18" w:name="_Ref480278794"/>
      <w:r>
        <w:t xml:space="preserve">Table </w:t>
      </w:r>
      <w:r w:rsidR="009A7612">
        <w:rPr>
          <w:noProof/>
        </w:rPr>
        <w:fldChar w:fldCharType="begin"/>
      </w:r>
      <w:r w:rsidR="009A7612">
        <w:rPr>
          <w:noProof/>
        </w:rPr>
        <w:instrText xml:space="preserve"> SEQ Table \* ARABIC </w:instrText>
      </w:r>
      <w:r w:rsidR="009A7612">
        <w:rPr>
          <w:noProof/>
        </w:rPr>
        <w:fldChar w:fldCharType="separate"/>
      </w:r>
      <w:r w:rsidR="00291028">
        <w:rPr>
          <w:noProof/>
        </w:rPr>
        <w:t>5</w:t>
      </w:r>
      <w:r w:rsidR="009A7612">
        <w:rPr>
          <w:noProof/>
        </w:rPr>
        <w:fldChar w:fldCharType="end"/>
      </w:r>
      <w:bookmarkEnd w:id="18"/>
      <w:r>
        <w:t xml:space="preserve">. </w:t>
      </w:r>
      <w:r w:rsidRPr="0048661B">
        <w:t>Summary of Performance Incentive Calculation for each Package</w:t>
      </w:r>
    </w:p>
    <w:tbl>
      <w:tblPr>
        <w:tblStyle w:val="TableGrid"/>
        <w:tblW w:w="0" w:type="auto"/>
        <w:jc w:val="center"/>
        <w:tblLook w:val="04A0" w:firstRow="1" w:lastRow="0" w:firstColumn="1" w:lastColumn="0" w:noHBand="0" w:noVBand="1"/>
      </w:tblPr>
      <w:tblGrid>
        <w:gridCol w:w="1190"/>
        <w:gridCol w:w="2880"/>
        <w:gridCol w:w="2880"/>
      </w:tblGrid>
      <w:tr w:rsidR="00FB29B5" w:rsidTr="00FB29B5">
        <w:trPr>
          <w:jc w:val="center"/>
        </w:trPr>
        <w:tc>
          <w:tcPr>
            <w:tcW w:w="1190" w:type="dxa"/>
          </w:tcPr>
          <w:p w:rsidR="00FB29B5" w:rsidRPr="0048661B" w:rsidRDefault="00FB29B5" w:rsidP="006F2C21">
            <w:pPr>
              <w:jc w:val="center"/>
              <w:rPr>
                <w:b/>
              </w:rPr>
            </w:pPr>
            <w:r w:rsidRPr="0048661B">
              <w:rPr>
                <w:b/>
              </w:rPr>
              <w:t>Package</w:t>
            </w:r>
          </w:p>
        </w:tc>
        <w:tc>
          <w:tcPr>
            <w:tcW w:w="2262" w:type="dxa"/>
          </w:tcPr>
          <w:p w:rsidR="00FB29B5" w:rsidRPr="0048661B" w:rsidRDefault="00FB29B5" w:rsidP="006F2C21">
            <w:pPr>
              <w:jc w:val="center"/>
              <w:rPr>
                <w:b/>
              </w:rPr>
            </w:pPr>
            <w:r w:rsidRPr="0048661B">
              <w:rPr>
                <w:b/>
              </w:rPr>
              <w:t>PBREC</w:t>
            </w:r>
            <w:r w:rsidR="002B37F4">
              <w:rPr>
                <w:b/>
              </w:rPr>
              <w:t xml:space="preserve"> </w:t>
            </w:r>
            <w:r w:rsidR="002B37F4" w:rsidRPr="002B37F4">
              <w:t>($/</w:t>
            </w:r>
            <w:proofErr w:type="spellStart"/>
            <w:r w:rsidR="002B37F4" w:rsidRPr="002B37F4">
              <w:t>yr</w:t>
            </w:r>
            <w:proofErr w:type="spellEnd"/>
            <w:r w:rsidR="002B37F4" w:rsidRPr="002B37F4">
              <w:t>)</w:t>
            </w:r>
          </w:p>
        </w:tc>
        <w:tc>
          <w:tcPr>
            <w:tcW w:w="2880" w:type="dxa"/>
            <w:shd w:val="clear" w:color="auto" w:fill="D9D9D9" w:themeFill="background1" w:themeFillShade="D9"/>
          </w:tcPr>
          <w:p w:rsidR="00FB29B5" w:rsidRPr="0048661B" w:rsidRDefault="00FB29B5" w:rsidP="006F2C21">
            <w:pPr>
              <w:jc w:val="center"/>
              <w:rPr>
                <w:b/>
              </w:rPr>
            </w:pPr>
            <w:r w:rsidRPr="0048661B">
              <w:rPr>
                <w:b/>
              </w:rPr>
              <w:t>PI</w:t>
            </w:r>
            <w:r w:rsidR="002B37F4">
              <w:rPr>
                <w:b/>
              </w:rPr>
              <w:t xml:space="preserve"> </w:t>
            </w:r>
            <w:r w:rsidR="002B37F4" w:rsidRPr="002B37F4">
              <w:t>($)</w:t>
            </w:r>
          </w:p>
        </w:tc>
      </w:tr>
      <w:tr w:rsidR="00FB29B5" w:rsidTr="00FB29B5">
        <w:trPr>
          <w:jc w:val="center"/>
        </w:trPr>
        <w:tc>
          <w:tcPr>
            <w:tcW w:w="1190" w:type="dxa"/>
          </w:tcPr>
          <w:p w:rsidR="00FB29B5" w:rsidRPr="0048661B" w:rsidRDefault="00FB29B5" w:rsidP="006F2C21">
            <w:pPr>
              <w:jc w:val="center"/>
              <w:rPr>
                <w:b/>
              </w:rPr>
            </w:pPr>
            <w:r w:rsidRPr="0048661B">
              <w:rPr>
                <w:b/>
              </w:rPr>
              <w:t>A</w:t>
            </w:r>
            <w:r>
              <w:rPr>
                <w:b/>
              </w:rPr>
              <w:t>1</w:t>
            </w:r>
          </w:p>
        </w:tc>
        <w:tc>
          <w:tcPr>
            <w:tcW w:w="2262" w:type="dxa"/>
          </w:tcPr>
          <w:p w:rsidR="00FB29B5" w:rsidRDefault="00FB29B5" w:rsidP="006F2C21"/>
        </w:tc>
        <w:tc>
          <w:tcPr>
            <w:tcW w:w="2880" w:type="dxa"/>
            <w:shd w:val="clear" w:color="auto" w:fill="D9D9D9" w:themeFill="background1" w:themeFillShade="D9"/>
          </w:tcPr>
          <w:p w:rsidR="00FB29B5" w:rsidRDefault="00FB29B5" w:rsidP="006F2C21"/>
        </w:tc>
      </w:tr>
      <w:tr w:rsidR="00FB29B5" w:rsidTr="00FB29B5">
        <w:trPr>
          <w:jc w:val="center"/>
        </w:trPr>
        <w:tc>
          <w:tcPr>
            <w:tcW w:w="1190" w:type="dxa"/>
          </w:tcPr>
          <w:p w:rsidR="00FB29B5" w:rsidRPr="0048661B" w:rsidRDefault="00FB29B5" w:rsidP="006F2C21">
            <w:pPr>
              <w:jc w:val="center"/>
              <w:rPr>
                <w:b/>
              </w:rPr>
            </w:pPr>
            <w:r>
              <w:rPr>
                <w:b/>
              </w:rPr>
              <w:t>A2</w:t>
            </w:r>
          </w:p>
        </w:tc>
        <w:tc>
          <w:tcPr>
            <w:tcW w:w="2880" w:type="dxa"/>
          </w:tcPr>
          <w:p w:rsidR="00FB29B5" w:rsidRDefault="00FB29B5" w:rsidP="006F2C21"/>
        </w:tc>
        <w:tc>
          <w:tcPr>
            <w:tcW w:w="2880" w:type="dxa"/>
            <w:shd w:val="clear" w:color="auto" w:fill="D9D9D9" w:themeFill="background1" w:themeFillShade="D9"/>
          </w:tcPr>
          <w:p w:rsidR="00FB29B5" w:rsidRDefault="00FB29B5" w:rsidP="006F2C21"/>
        </w:tc>
      </w:tr>
      <w:tr w:rsidR="00FB29B5" w:rsidTr="00FB29B5">
        <w:trPr>
          <w:jc w:val="center"/>
        </w:trPr>
        <w:tc>
          <w:tcPr>
            <w:tcW w:w="1190" w:type="dxa"/>
          </w:tcPr>
          <w:p w:rsidR="00FB29B5" w:rsidRPr="0048661B" w:rsidRDefault="00FB29B5" w:rsidP="006F2C21">
            <w:pPr>
              <w:jc w:val="center"/>
              <w:rPr>
                <w:b/>
              </w:rPr>
            </w:pPr>
            <w:r>
              <w:rPr>
                <w:b/>
              </w:rPr>
              <w:t>A3</w:t>
            </w:r>
          </w:p>
        </w:tc>
        <w:tc>
          <w:tcPr>
            <w:tcW w:w="2880" w:type="dxa"/>
          </w:tcPr>
          <w:p w:rsidR="00FB29B5" w:rsidRDefault="00FB29B5" w:rsidP="006F2C21"/>
        </w:tc>
        <w:tc>
          <w:tcPr>
            <w:tcW w:w="2880" w:type="dxa"/>
            <w:shd w:val="clear" w:color="auto" w:fill="D9D9D9" w:themeFill="background1" w:themeFillShade="D9"/>
          </w:tcPr>
          <w:p w:rsidR="00FB29B5" w:rsidRDefault="00FB29B5" w:rsidP="006F2C21"/>
        </w:tc>
      </w:tr>
      <w:tr w:rsidR="00FB29B5" w:rsidTr="00FB29B5">
        <w:trPr>
          <w:jc w:val="center"/>
        </w:trPr>
        <w:tc>
          <w:tcPr>
            <w:tcW w:w="1190" w:type="dxa"/>
          </w:tcPr>
          <w:p w:rsidR="00FB29B5" w:rsidRPr="00D1488B" w:rsidRDefault="00FB29B5" w:rsidP="006F2C21">
            <w:pPr>
              <w:jc w:val="center"/>
              <w:rPr>
                <w:b/>
                <w:color w:val="FF0000"/>
              </w:rPr>
            </w:pPr>
            <w:r>
              <w:rPr>
                <w:b/>
                <w:color w:val="FF0000"/>
              </w:rPr>
              <w:t>FER</w:t>
            </w:r>
          </w:p>
        </w:tc>
        <w:tc>
          <w:tcPr>
            <w:tcW w:w="2880" w:type="dxa"/>
          </w:tcPr>
          <w:p w:rsidR="00FB29B5" w:rsidRDefault="00FB29B5" w:rsidP="006F2C21"/>
        </w:tc>
        <w:tc>
          <w:tcPr>
            <w:tcW w:w="2880" w:type="dxa"/>
            <w:shd w:val="clear" w:color="auto" w:fill="D9D9D9" w:themeFill="background1" w:themeFillShade="D9"/>
          </w:tcPr>
          <w:p w:rsidR="00FB29B5" w:rsidRDefault="00FB29B5" w:rsidP="006F2C21"/>
        </w:tc>
      </w:tr>
    </w:tbl>
    <w:p w:rsidR="003C6F2F" w:rsidRDefault="003C6F2F" w:rsidP="003C6F2F"/>
    <w:p w:rsidR="00DE6016" w:rsidRDefault="003C6F2F" w:rsidP="003C6F2F">
      <w:pPr>
        <w:rPr>
          <w:rFonts w:asciiTheme="minorHAnsi" w:hAnsiTheme="minorHAnsi" w:cstheme="minorHAnsi"/>
        </w:rPr>
      </w:pPr>
      <w:r w:rsidRPr="00231602">
        <w:t>Utilities can provide the support to customers to ensure that sub-metering of regulated loads takes place. Regulated loads are associated with building equipment that is regulated by building energy codes (e.g., HVAC equipment, lighting, motors, etc.).</w:t>
      </w:r>
      <w:r>
        <w:rPr>
          <w:rFonts w:asciiTheme="minorHAnsi" w:hAnsiTheme="minorHAnsi" w:cstheme="minorHAnsi"/>
        </w:rPr>
        <w:t xml:space="preserve"> </w:t>
      </w:r>
    </w:p>
    <w:p w:rsidR="00FF6DF2" w:rsidRPr="00231602" w:rsidRDefault="00FF6DF2" w:rsidP="00FF6DF2">
      <w:pPr>
        <w:pStyle w:val="Heading2"/>
      </w:pPr>
      <w:bookmarkStart w:id="19" w:name="_Toc488245677"/>
      <w:r>
        <w:t>Energy Use Calculations</w:t>
      </w:r>
      <w:bookmarkEnd w:id="19"/>
    </w:p>
    <w:p w:rsidR="00FF6DF2" w:rsidRPr="00FF6DF2" w:rsidRDefault="00FF6DF2" w:rsidP="00FF6DF2">
      <w:pPr>
        <w:rPr>
          <w:color w:val="FF0000"/>
        </w:rPr>
      </w:pPr>
      <w:r w:rsidRPr="00FF6DF2">
        <w:rPr>
          <w:color w:val="FF0000"/>
        </w:rPr>
        <w:t xml:space="preserve">The baseline model is essentially an ASHRAE 90.1-2004 model.  The regulated electricity and natural gas use need to be multiplied in that model by </w:t>
      </w:r>
      <w:proofErr w:type="spellStart"/>
      <w:r w:rsidRPr="00FF6DF2">
        <w:rPr>
          <w:color w:val="FF0000"/>
        </w:rPr>
        <w:t>BPF</w:t>
      </w:r>
      <w:r w:rsidRPr="00FF6DF2">
        <w:rPr>
          <w:color w:val="FF0000"/>
          <w:vertAlign w:val="subscript"/>
        </w:rPr>
        <w:t>Code</w:t>
      </w:r>
      <w:proofErr w:type="spellEnd"/>
      <w:r w:rsidRPr="00FF6DF2">
        <w:rPr>
          <w:color w:val="FF0000"/>
        </w:rPr>
        <w:t xml:space="preserve"> to establish code baseline kWh and </w:t>
      </w:r>
      <w:proofErr w:type="spellStart"/>
      <w:r w:rsidRPr="00FF6DF2">
        <w:rPr>
          <w:color w:val="FF0000"/>
        </w:rPr>
        <w:t>therms</w:t>
      </w:r>
      <w:proofErr w:type="spellEnd"/>
      <w:r w:rsidRPr="00FF6DF2">
        <w:rPr>
          <w:color w:val="FF0000"/>
        </w:rPr>
        <w:t>.  This is not precise as electricity and natural gas could change disproportionately over code cycles.  However, this is needed in order to report energy savings numbers for program metrics.  The results will be entered in the request-for-incentive forms (design and construction incentives).  Proposed building electric and natural gas use will come directly from the proposed building models.</w:t>
      </w:r>
    </w:p>
    <w:p w:rsidR="00FF6DF2" w:rsidRPr="00871D82" w:rsidRDefault="00FF6DF2" w:rsidP="00FF6DF2"/>
    <w:p w:rsidR="00FF6DF2" w:rsidRPr="00871D82" w:rsidRDefault="00FF6DF2" w:rsidP="00FF6DF2">
      <w:r w:rsidRPr="00871D82">
        <w:t>Electric</w:t>
      </w:r>
      <w:r>
        <w:t>ity</w:t>
      </w:r>
      <w:r w:rsidRPr="00871D82">
        <w:t xml:space="preserve"> and </w:t>
      </w:r>
      <w:r>
        <w:t xml:space="preserve">natural </w:t>
      </w:r>
      <w:r w:rsidRPr="00871D82">
        <w:t>gas use for the code b</w:t>
      </w:r>
      <w:r>
        <w:t xml:space="preserve">aseline </w:t>
      </w:r>
      <w:r w:rsidR="002B37F4">
        <w:t>and proposed packages</w:t>
      </w:r>
      <w:r>
        <w:t xml:space="preserve"> are summarized in </w:t>
      </w:r>
      <w:r>
        <w:fldChar w:fldCharType="begin"/>
      </w:r>
      <w:r>
        <w:instrText xml:space="preserve"> REF _Ref485219027 \h </w:instrText>
      </w:r>
      <w:r>
        <w:fldChar w:fldCharType="separate"/>
      </w:r>
      <w:r w:rsidR="00291028">
        <w:t xml:space="preserve">Table </w:t>
      </w:r>
      <w:r w:rsidR="00291028">
        <w:rPr>
          <w:noProof/>
        </w:rPr>
        <w:t>6</w:t>
      </w:r>
      <w:r>
        <w:fldChar w:fldCharType="end"/>
      </w:r>
      <w:r>
        <w:t>.</w:t>
      </w:r>
    </w:p>
    <w:p w:rsidR="00585380" w:rsidRDefault="00585380" w:rsidP="00FF6DF2">
      <w:pPr>
        <w:ind w:left="1080"/>
      </w:pPr>
    </w:p>
    <w:p w:rsidR="00FF6DF2" w:rsidRDefault="00FF6DF2" w:rsidP="00FF6DF2">
      <w:pPr>
        <w:pStyle w:val="Caption"/>
        <w:jc w:val="center"/>
      </w:pPr>
      <w:bookmarkStart w:id="20" w:name="_Ref485219027"/>
      <w:r>
        <w:t xml:space="preserve">Table </w:t>
      </w:r>
      <w:r w:rsidR="009A7612">
        <w:rPr>
          <w:noProof/>
        </w:rPr>
        <w:fldChar w:fldCharType="begin"/>
      </w:r>
      <w:r w:rsidR="009A7612">
        <w:rPr>
          <w:noProof/>
        </w:rPr>
        <w:instrText xml:space="preserve"> SEQ Table \* ARABIC </w:instrText>
      </w:r>
      <w:r w:rsidR="009A7612">
        <w:rPr>
          <w:noProof/>
        </w:rPr>
        <w:fldChar w:fldCharType="separate"/>
      </w:r>
      <w:r w:rsidR="00291028">
        <w:rPr>
          <w:noProof/>
        </w:rPr>
        <w:t>6</w:t>
      </w:r>
      <w:r w:rsidR="009A7612">
        <w:rPr>
          <w:noProof/>
        </w:rPr>
        <w:fldChar w:fldCharType="end"/>
      </w:r>
      <w:bookmarkEnd w:id="20"/>
      <w:r>
        <w:t xml:space="preserve">. </w:t>
      </w:r>
      <w:r w:rsidRPr="0048661B">
        <w:t xml:space="preserve">Summary of </w:t>
      </w:r>
      <w:r w:rsidR="00905B36">
        <w:t xml:space="preserve">Annual </w:t>
      </w:r>
      <w:r>
        <w:t>Electricity and Natural Gas Use</w:t>
      </w:r>
      <w:r w:rsidRPr="0048661B">
        <w:t xml:space="preserve"> for each Package</w:t>
      </w:r>
    </w:p>
    <w:tbl>
      <w:tblPr>
        <w:tblStyle w:val="TableGrid"/>
        <w:tblW w:w="0" w:type="auto"/>
        <w:jc w:val="center"/>
        <w:tblLook w:val="04A0" w:firstRow="1" w:lastRow="0" w:firstColumn="1" w:lastColumn="0" w:noHBand="0" w:noVBand="1"/>
      </w:tblPr>
      <w:tblGrid>
        <w:gridCol w:w="1545"/>
        <w:gridCol w:w="2323"/>
        <w:gridCol w:w="2536"/>
      </w:tblGrid>
      <w:tr w:rsidR="00FF6DF2" w:rsidTr="00FF6DF2">
        <w:trPr>
          <w:jc w:val="center"/>
        </w:trPr>
        <w:tc>
          <w:tcPr>
            <w:tcW w:w="1190" w:type="dxa"/>
          </w:tcPr>
          <w:p w:rsidR="00FF6DF2" w:rsidRPr="0048661B" w:rsidRDefault="00FF6DF2" w:rsidP="00BA6DF6">
            <w:pPr>
              <w:jc w:val="center"/>
              <w:rPr>
                <w:b/>
              </w:rPr>
            </w:pPr>
            <w:r w:rsidRPr="0048661B">
              <w:rPr>
                <w:b/>
              </w:rPr>
              <w:t>Package</w:t>
            </w:r>
          </w:p>
        </w:tc>
        <w:tc>
          <w:tcPr>
            <w:tcW w:w="2323" w:type="dxa"/>
          </w:tcPr>
          <w:p w:rsidR="00FF6DF2" w:rsidRPr="0048661B" w:rsidRDefault="00FF6DF2" w:rsidP="00BA6DF6">
            <w:pPr>
              <w:jc w:val="center"/>
              <w:rPr>
                <w:b/>
              </w:rPr>
            </w:pPr>
            <w:r>
              <w:rPr>
                <w:rFonts w:asciiTheme="minorHAnsi" w:hAnsiTheme="minorHAnsi" w:cstheme="minorHAnsi"/>
                <w:b/>
              </w:rPr>
              <w:t>Electricity (kWh</w:t>
            </w:r>
            <w:r w:rsidR="00905B36">
              <w:rPr>
                <w:rFonts w:asciiTheme="minorHAnsi" w:hAnsiTheme="minorHAnsi" w:cstheme="minorHAnsi"/>
                <w:b/>
              </w:rPr>
              <w:t>/</w:t>
            </w:r>
            <w:proofErr w:type="spellStart"/>
            <w:r w:rsidR="00D11835">
              <w:rPr>
                <w:rFonts w:asciiTheme="minorHAnsi" w:hAnsiTheme="minorHAnsi" w:cstheme="minorHAnsi"/>
                <w:b/>
              </w:rPr>
              <w:t>yr</w:t>
            </w:r>
            <w:proofErr w:type="spellEnd"/>
            <w:r>
              <w:rPr>
                <w:rFonts w:asciiTheme="minorHAnsi" w:hAnsiTheme="minorHAnsi" w:cstheme="minorHAnsi"/>
                <w:b/>
              </w:rPr>
              <w:t>)</w:t>
            </w:r>
          </w:p>
        </w:tc>
        <w:tc>
          <w:tcPr>
            <w:tcW w:w="2536" w:type="dxa"/>
          </w:tcPr>
          <w:p w:rsidR="00FF6DF2" w:rsidRPr="0048661B" w:rsidRDefault="00FF6DF2" w:rsidP="00BA6DF6">
            <w:pPr>
              <w:jc w:val="center"/>
              <w:rPr>
                <w:b/>
              </w:rPr>
            </w:pPr>
            <w:r>
              <w:rPr>
                <w:b/>
              </w:rPr>
              <w:t>Natural Gas (</w:t>
            </w:r>
            <w:proofErr w:type="spellStart"/>
            <w:r>
              <w:rPr>
                <w:b/>
              </w:rPr>
              <w:t>therms</w:t>
            </w:r>
            <w:proofErr w:type="spellEnd"/>
            <w:r w:rsidR="00D11835">
              <w:rPr>
                <w:b/>
              </w:rPr>
              <w:t>/</w:t>
            </w:r>
            <w:proofErr w:type="spellStart"/>
            <w:r w:rsidR="00D11835">
              <w:rPr>
                <w:b/>
              </w:rPr>
              <w:t>yr</w:t>
            </w:r>
            <w:proofErr w:type="spellEnd"/>
            <w:r>
              <w:rPr>
                <w:b/>
              </w:rPr>
              <w:t>)</w:t>
            </w:r>
          </w:p>
        </w:tc>
      </w:tr>
      <w:tr w:rsidR="00BA6DF6" w:rsidTr="00FF6DF2">
        <w:trPr>
          <w:jc w:val="center"/>
        </w:trPr>
        <w:tc>
          <w:tcPr>
            <w:tcW w:w="1190" w:type="dxa"/>
          </w:tcPr>
          <w:p w:rsidR="00BA6DF6" w:rsidRPr="0048661B" w:rsidRDefault="00BA6DF6" w:rsidP="00BA6DF6">
            <w:pPr>
              <w:jc w:val="center"/>
              <w:rPr>
                <w:b/>
              </w:rPr>
            </w:pPr>
            <w:r>
              <w:rPr>
                <w:b/>
              </w:rPr>
              <w:t>*</w:t>
            </w:r>
            <w:proofErr w:type="spellStart"/>
            <w:r>
              <w:rPr>
                <w:b/>
              </w:rPr>
              <w:t>Baseline</w:t>
            </w:r>
            <w:r w:rsidRPr="002B37F4">
              <w:rPr>
                <w:b/>
                <w:vertAlign w:val="subscript"/>
              </w:rPr>
              <w:t>Code</w:t>
            </w:r>
            <w:proofErr w:type="spellEnd"/>
          </w:p>
        </w:tc>
        <w:tc>
          <w:tcPr>
            <w:tcW w:w="2323" w:type="dxa"/>
          </w:tcPr>
          <w:p w:rsidR="00BA6DF6" w:rsidRDefault="00BA6DF6" w:rsidP="00BA6DF6"/>
        </w:tc>
        <w:tc>
          <w:tcPr>
            <w:tcW w:w="2536" w:type="dxa"/>
          </w:tcPr>
          <w:p w:rsidR="00BA6DF6" w:rsidRDefault="00BA6DF6" w:rsidP="00BA6DF6"/>
        </w:tc>
      </w:tr>
      <w:tr w:rsidR="00FF6DF2" w:rsidTr="00FF6DF2">
        <w:trPr>
          <w:jc w:val="center"/>
        </w:trPr>
        <w:tc>
          <w:tcPr>
            <w:tcW w:w="1190" w:type="dxa"/>
          </w:tcPr>
          <w:p w:rsidR="00FF6DF2" w:rsidRPr="0048661B" w:rsidRDefault="00FF6DF2" w:rsidP="00BA6DF6">
            <w:pPr>
              <w:jc w:val="center"/>
              <w:rPr>
                <w:b/>
              </w:rPr>
            </w:pPr>
            <w:r w:rsidRPr="0048661B">
              <w:rPr>
                <w:b/>
              </w:rPr>
              <w:t>A</w:t>
            </w:r>
            <w:r>
              <w:rPr>
                <w:b/>
              </w:rPr>
              <w:t>1</w:t>
            </w:r>
          </w:p>
        </w:tc>
        <w:tc>
          <w:tcPr>
            <w:tcW w:w="2323" w:type="dxa"/>
          </w:tcPr>
          <w:p w:rsidR="00FF6DF2" w:rsidRDefault="00FF6DF2" w:rsidP="00BA6DF6"/>
        </w:tc>
        <w:tc>
          <w:tcPr>
            <w:tcW w:w="2536" w:type="dxa"/>
          </w:tcPr>
          <w:p w:rsidR="00FF6DF2" w:rsidRDefault="00FF6DF2" w:rsidP="00BA6DF6"/>
        </w:tc>
      </w:tr>
      <w:tr w:rsidR="00FF6DF2" w:rsidTr="00FF6DF2">
        <w:trPr>
          <w:jc w:val="center"/>
        </w:trPr>
        <w:tc>
          <w:tcPr>
            <w:tcW w:w="1190" w:type="dxa"/>
          </w:tcPr>
          <w:p w:rsidR="00FF6DF2" w:rsidRPr="0048661B" w:rsidRDefault="00FF6DF2" w:rsidP="00BA6DF6">
            <w:pPr>
              <w:jc w:val="center"/>
              <w:rPr>
                <w:b/>
              </w:rPr>
            </w:pPr>
            <w:r>
              <w:rPr>
                <w:b/>
              </w:rPr>
              <w:t>A2</w:t>
            </w:r>
          </w:p>
        </w:tc>
        <w:tc>
          <w:tcPr>
            <w:tcW w:w="2323" w:type="dxa"/>
          </w:tcPr>
          <w:p w:rsidR="00FF6DF2" w:rsidRDefault="00FF6DF2" w:rsidP="00BA6DF6"/>
        </w:tc>
        <w:tc>
          <w:tcPr>
            <w:tcW w:w="2536" w:type="dxa"/>
          </w:tcPr>
          <w:p w:rsidR="00FF6DF2" w:rsidRDefault="00FF6DF2" w:rsidP="00BA6DF6"/>
        </w:tc>
      </w:tr>
      <w:tr w:rsidR="00FF6DF2" w:rsidTr="00FF6DF2">
        <w:trPr>
          <w:jc w:val="center"/>
        </w:trPr>
        <w:tc>
          <w:tcPr>
            <w:tcW w:w="1190" w:type="dxa"/>
          </w:tcPr>
          <w:p w:rsidR="00FF6DF2" w:rsidRPr="0048661B" w:rsidRDefault="00FF6DF2" w:rsidP="00BA6DF6">
            <w:pPr>
              <w:jc w:val="center"/>
              <w:rPr>
                <w:b/>
              </w:rPr>
            </w:pPr>
            <w:r>
              <w:rPr>
                <w:b/>
              </w:rPr>
              <w:t>A3</w:t>
            </w:r>
          </w:p>
        </w:tc>
        <w:tc>
          <w:tcPr>
            <w:tcW w:w="2323" w:type="dxa"/>
          </w:tcPr>
          <w:p w:rsidR="00FF6DF2" w:rsidRDefault="00FF6DF2" w:rsidP="00BA6DF6"/>
        </w:tc>
        <w:tc>
          <w:tcPr>
            <w:tcW w:w="2536" w:type="dxa"/>
          </w:tcPr>
          <w:p w:rsidR="00FF6DF2" w:rsidRDefault="00FF6DF2" w:rsidP="00BA6DF6"/>
        </w:tc>
      </w:tr>
      <w:tr w:rsidR="00FF6DF2" w:rsidTr="00FF6DF2">
        <w:trPr>
          <w:jc w:val="center"/>
        </w:trPr>
        <w:tc>
          <w:tcPr>
            <w:tcW w:w="1190" w:type="dxa"/>
          </w:tcPr>
          <w:p w:rsidR="00FF6DF2" w:rsidRPr="00D1488B" w:rsidRDefault="00FF6DF2" w:rsidP="00BA6DF6">
            <w:pPr>
              <w:jc w:val="center"/>
              <w:rPr>
                <w:b/>
                <w:color w:val="FF0000"/>
              </w:rPr>
            </w:pPr>
            <w:r>
              <w:rPr>
                <w:b/>
                <w:color w:val="FF0000"/>
              </w:rPr>
              <w:t>FER</w:t>
            </w:r>
          </w:p>
        </w:tc>
        <w:tc>
          <w:tcPr>
            <w:tcW w:w="2323" w:type="dxa"/>
          </w:tcPr>
          <w:p w:rsidR="00FF6DF2" w:rsidRDefault="00FF6DF2" w:rsidP="00BA6DF6"/>
        </w:tc>
        <w:tc>
          <w:tcPr>
            <w:tcW w:w="2536" w:type="dxa"/>
          </w:tcPr>
          <w:p w:rsidR="00FF6DF2" w:rsidRDefault="00FF6DF2" w:rsidP="00BA6DF6"/>
        </w:tc>
      </w:tr>
    </w:tbl>
    <w:p w:rsidR="002B37F4" w:rsidRPr="0072432D" w:rsidRDefault="002B37F4" w:rsidP="002B37F4">
      <w:pPr>
        <w:ind w:left="1440"/>
        <w:rPr>
          <w:b/>
        </w:rPr>
      </w:pPr>
      <w:r>
        <w:rPr>
          <w:b/>
        </w:rPr>
        <w:t>*</w:t>
      </w:r>
      <w:proofErr w:type="spellStart"/>
      <w:r w:rsidRPr="0072432D">
        <w:rPr>
          <w:b/>
        </w:rPr>
        <w:t>E</w:t>
      </w:r>
      <w:r w:rsidRPr="0072432D">
        <w:rPr>
          <w:b/>
          <w:vertAlign w:val="subscript"/>
        </w:rPr>
        <w:t>Code</w:t>
      </w:r>
      <w:proofErr w:type="spellEnd"/>
      <w:r>
        <w:rPr>
          <w:b/>
        </w:rPr>
        <w:t xml:space="preserve"> = </w:t>
      </w:r>
      <w:r w:rsidRPr="0072432D">
        <w:rPr>
          <w:b/>
        </w:rPr>
        <w:t>E</w:t>
      </w:r>
      <w:r w:rsidRPr="0072432D">
        <w:rPr>
          <w:b/>
          <w:vertAlign w:val="subscript"/>
        </w:rPr>
        <w:t>u</w:t>
      </w:r>
      <w:r w:rsidRPr="0072432D">
        <w:rPr>
          <w:b/>
        </w:rPr>
        <w:t xml:space="preserve"> + (</w:t>
      </w:r>
      <w:proofErr w:type="spellStart"/>
      <w:r w:rsidRPr="0072432D">
        <w:rPr>
          <w:b/>
        </w:rPr>
        <w:t>BPF</w:t>
      </w:r>
      <w:r w:rsidRPr="0072432D">
        <w:rPr>
          <w:b/>
          <w:vertAlign w:val="subscript"/>
        </w:rPr>
        <w:t>Code</w:t>
      </w:r>
      <w:proofErr w:type="spellEnd"/>
      <w:r>
        <w:rPr>
          <w:b/>
        </w:rPr>
        <w:t xml:space="preserve"> x </w:t>
      </w:r>
      <w:proofErr w:type="spellStart"/>
      <w:r w:rsidRPr="0072432D">
        <w:rPr>
          <w:b/>
        </w:rPr>
        <w:t>E</w:t>
      </w:r>
      <w:r w:rsidRPr="0072432D">
        <w:rPr>
          <w:b/>
          <w:vertAlign w:val="subscript"/>
        </w:rPr>
        <w:t>r</w:t>
      </w:r>
      <w:proofErr w:type="spellEnd"/>
      <w:r w:rsidRPr="0072432D">
        <w:rPr>
          <w:b/>
        </w:rPr>
        <w:t>)</w:t>
      </w:r>
    </w:p>
    <w:p w:rsidR="002B37F4" w:rsidRPr="00871D82" w:rsidRDefault="002B37F4" w:rsidP="002B37F4">
      <w:pPr>
        <w:ind w:left="1800"/>
      </w:pPr>
      <w:proofErr w:type="spellStart"/>
      <w:r w:rsidRPr="0072432D">
        <w:rPr>
          <w:b/>
        </w:rPr>
        <w:t>E</w:t>
      </w:r>
      <w:r w:rsidRPr="0072432D">
        <w:rPr>
          <w:b/>
          <w:vertAlign w:val="subscript"/>
        </w:rPr>
        <w:t>Code</w:t>
      </w:r>
      <w:proofErr w:type="spellEnd"/>
      <w:r w:rsidRPr="00871D82">
        <w:t xml:space="preserve"> = Electricity use of code baseline building, kWh</w:t>
      </w:r>
      <w:r w:rsidR="00D11835">
        <w:t>/yr</w:t>
      </w:r>
    </w:p>
    <w:p w:rsidR="002B37F4" w:rsidRPr="00871D82" w:rsidRDefault="002B37F4" w:rsidP="002B37F4">
      <w:pPr>
        <w:ind w:left="1800"/>
      </w:pPr>
      <w:r w:rsidRPr="0072432D">
        <w:rPr>
          <w:b/>
        </w:rPr>
        <w:lastRenderedPageBreak/>
        <w:t>E</w:t>
      </w:r>
      <w:r w:rsidRPr="0072432D">
        <w:rPr>
          <w:b/>
          <w:vertAlign w:val="subscript"/>
        </w:rPr>
        <w:t>u</w:t>
      </w:r>
      <w:r w:rsidRPr="0072432D">
        <w:rPr>
          <w:b/>
        </w:rPr>
        <w:t xml:space="preserve"> </w:t>
      </w:r>
      <w:r w:rsidRPr="00871D82">
        <w:t>= Unregulated electri</w:t>
      </w:r>
      <w:r w:rsidR="00D11835">
        <w:t>city use of baseline model, kWh/</w:t>
      </w:r>
      <w:proofErr w:type="spellStart"/>
      <w:r w:rsidR="00D11835">
        <w:t>yr</w:t>
      </w:r>
      <w:proofErr w:type="spellEnd"/>
    </w:p>
    <w:p w:rsidR="002B37F4" w:rsidRPr="00871D82" w:rsidRDefault="002B37F4" w:rsidP="002B37F4">
      <w:pPr>
        <w:ind w:left="1800"/>
      </w:pPr>
      <w:proofErr w:type="spellStart"/>
      <w:r w:rsidRPr="0072432D">
        <w:rPr>
          <w:b/>
        </w:rPr>
        <w:t>E</w:t>
      </w:r>
      <w:r w:rsidRPr="0072432D">
        <w:rPr>
          <w:b/>
          <w:vertAlign w:val="subscript"/>
        </w:rPr>
        <w:t>r</w:t>
      </w:r>
      <w:proofErr w:type="spellEnd"/>
      <w:r w:rsidRPr="00871D82">
        <w:t xml:space="preserve"> = Regulated electricity use of baseline model, kWh</w:t>
      </w:r>
      <w:r w:rsidR="00D11835">
        <w:t>/</w:t>
      </w:r>
      <w:proofErr w:type="spellStart"/>
      <w:r w:rsidR="00D11835">
        <w:t>yr</w:t>
      </w:r>
      <w:proofErr w:type="spellEnd"/>
    </w:p>
    <w:p w:rsidR="002B37F4" w:rsidRPr="00871D82" w:rsidRDefault="002B37F4" w:rsidP="002B37F4">
      <w:pPr>
        <w:ind w:left="1440"/>
      </w:pPr>
    </w:p>
    <w:p w:rsidR="002B37F4" w:rsidRPr="0072432D" w:rsidRDefault="002B37F4" w:rsidP="002B37F4">
      <w:pPr>
        <w:keepNext/>
        <w:ind w:left="1440"/>
        <w:rPr>
          <w:b/>
        </w:rPr>
      </w:pPr>
      <w:r>
        <w:rPr>
          <w:b/>
        </w:rPr>
        <w:t>*</w:t>
      </w:r>
      <w:proofErr w:type="spellStart"/>
      <w:r>
        <w:rPr>
          <w:b/>
        </w:rPr>
        <w:t>N</w:t>
      </w:r>
      <w:r w:rsidRPr="0072432D">
        <w:rPr>
          <w:b/>
        </w:rPr>
        <w:t>G</w:t>
      </w:r>
      <w:r w:rsidRPr="0072432D">
        <w:rPr>
          <w:b/>
          <w:vertAlign w:val="subscript"/>
        </w:rPr>
        <w:t>Code</w:t>
      </w:r>
      <w:proofErr w:type="spellEnd"/>
      <w:r>
        <w:rPr>
          <w:b/>
        </w:rPr>
        <w:t xml:space="preserve"> = </w:t>
      </w:r>
      <w:proofErr w:type="spellStart"/>
      <w:r>
        <w:rPr>
          <w:b/>
        </w:rPr>
        <w:t>N</w:t>
      </w:r>
      <w:r w:rsidRPr="0072432D">
        <w:rPr>
          <w:b/>
        </w:rPr>
        <w:t>G</w:t>
      </w:r>
      <w:r w:rsidRPr="0072432D">
        <w:rPr>
          <w:b/>
          <w:vertAlign w:val="subscript"/>
        </w:rPr>
        <w:t>u</w:t>
      </w:r>
      <w:proofErr w:type="spellEnd"/>
      <w:r w:rsidRPr="0072432D">
        <w:rPr>
          <w:b/>
        </w:rPr>
        <w:t xml:space="preserve"> + (</w:t>
      </w:r>
      <w:proofErr w:type="spellStart"/>
      <w:r w:rsidRPr="0072432D">
        <w:rPr>
          <w:b/>
        </w:rPr>
        <w:t>BPF</w:t>
      </w:r>
      <w:r w:rsidRPr="0072432D">
        <w:rPr>
          <w:b/>
          <w:vertAlign w:val="subscript"/>
        </w:rPr>
        <w:t>Code</w:t>
      </w:r>
      <w:proofErr w:type="spellEnd"/>
      <w:r>
        <w:rPr>
          <w:b/>
        </w:rPr>
        <w:t xml:space="preserve"> x </w:t>
      </w:r>
      <w:proofErr w:type="spellStart"/>
      <w:r>
        <w:rPr>
          <w:b/>
        </w:rPr>
        <w:t>N</w:t>
      </w:r>
      <w:r w:rsidRPr="0072432D">
        <w:rPr>
          <w:b/>
        </w:rPr>
        <w:t>G</w:t>
      </w:r>
      <w:r w:rsidRPr="0072432D">
        <w:rPr>
          <w:b/>
          <w:vertAlign w:val="subscript"/>
        </w:rPr>
        <w:t>r</w:t>
      </w:r>
      <w:proofErr w:type="spellEnd"/>
      <w:r w:rsidRPr="0072432D">
        <w:rPr>
          <w:b/>
        </w:rPr>
        <w:t>)</w:t>
      </w:r>
    </w:p>
    <w:p w:rsidR="002B37F4" w:rsidRPr="00871D82" w:rsidRDefault="002B37F4" w:rsidP="002B37F4">
      <w:pPr>
        <w:ind w:left="1800"/>
      </w:pPr>
      <w:proofErr w:type="spellStart"/>
      <w:r>
        <w:rPr>
          <w:b/>
        </w:rPr>
        <w:t>N</w:t>
      </w:r>
      <w:r w:rsidRPr="0072432D">
        <w:rPr>
          <w:b/>
        </w:rPr>
        <w:t>G</w:t>
      </w:r>
      <w:r w:rsidRPr="0072432D">
        <w:rPr>
          <w:b/>
          <w:vertAlign w:val="subscript"/>
        </w:rPr>
        <w:t>Code</w:t>
      </w:r>
      <w:proofErr w:type="spellEnd"/>
      <w:r w:rsidRPr="00871D82">
        <w:t xml:space="preserve"> = </w:t>
      </w:r>
      <w:r>
        <w:t>Natural g</w:t>
      </w:r>
      <w:r w:rsidRPr="00871D82">
        <w:t xml:space="preserve">as use of code baseline building, </w:t>
      </w:r>
      <w:proofErr w:type="spellStart"/>
      <w:r w:rsidRPr="00871D82">
        <w:t>therms</w:t>
      </w:r>
      <w:proofErr w:type="spellEnd"/>
      <w:r w:rsidR="00D11835">
        <w:t>/</w:t>
      </w:r>
      <w:proofErr w:type="spellStart"/>
      <w:r w:rsidR="00D11835">
        <w:t>yr</w:t>
      </w:r>
      <w:proofErr w:type="spellEnd"/>
    </w:p>
    <w:p w:rsidR="002B37F4" w:rsidRPr="00871D82" w:rsidRDefault="002B37F4" w:rsidP="002B37F4">
      <w:pPr>
        <w:ind w:left="1800"/>
      </w:pPr>
      <w:proofErr w:type="spellStart"/>
      <w:r>
        <w:rPr>
          <w:b/>
        </w:rPr>
        <w:t>N</w:t>
      </w:r>
      <w:r w:rsidRPr="0072432D">
        <w:rPr>
          <w:b/>
        </w:rPr>
        <w:t>G</w:t>
      </w:r>
      <w:r w:rsidRPr="0072432D">
        <w:rPr>
          <w:b/>
          <w:vertAlign w:val="subscript"/>
        </w:rPr>
        <w:t>u</w:t>
      </w:r>
      <w:proofErr w:type="spellEnd"/>
      <w:r w:rsidRPr="00871D82">
        <w:t xml:space="preserve"> = Unregulated </w:t>
      </w:r>
      <w:r>
        <w:t xml:space="preserve">natural </w:t>
      </w:r>
      <w:r w:rsidRPr="00871D82">
        <w:t xml:space="preserve">gas use of baseline model, </w:t>
      </w:r>
      <w:proofErr w:type="spellStart"/>
      <w:r w:rsidRPr="00871D82">
        <w:t>therms</w:t>
      </w:r>
      <w:proofErr w:type="spellEnd"/>
      <w:r w:rsidR="00D11835">
        <w:t>/</w:t>
      </w:r>
      <w:proofErr w:type="spellStart"/>
      <w:r w:rsidR="00D11835">
        <w:t>yr</w:t>
      </w:r>
      <w:proofErr w:type="spellEnd"/>
      <w:r w:rsidRPr="00871D82">
        <w:t xml:space="preserve"> </w:t>
      </w:r>
    </w:p>
    <w:p w:rsidR="002B37F4" w:rsidRDefault="002B37F4" w:rsidP="002B37F4">
      <w:pPr>
        <w:ind w:left="1800"/>
      </w:pPr>
      <w:proofErr w:type="spellStart"/>
      <w:r>
        <w:rPr>
          <w:b/>
        </w:rPr>
        <w:t>N</w:t>
      </w:r>
      <w:r w:rsidRPr="0072432D">
        <w:rPr>
          <w:b/>
        </w:rPr>
        <w:t>G</w:t>
      </w:r>
      <w:r w:rsidRPr="0072432D">
        <w:rPr>
          <w:b/>
          <w:vertAlign w:val="subscript"/>
        </w:rPr>
        <w:t>r</w:t>
      </w:r>
      <w:proofErr w:type="spellEnd"/>
      <w:r w:rsidRPr="00871D82">
        <w:t xml:space="preserve"> = Regulated </w:t>
      </w:r>
      <w:r>
        <w:t xml:space="preserve">natural </w:t>
      </w:r>
      <w:r w:rsidRPr="00871D82">
        <w:t xml:space="preserve">gas use of baseline model, </w:t>
      </w:r>
      <w:proofErr w:type="spellStart"/>
      <w:r w:rsidRPr="00871D82">
        <w:t>therms</w:t>
      </w:r>
      <w:proofErr w:type="spellEnd"/>
      <w:r w:rsidR="00D11835">
        <w:t>/</w:t>
      </w:r>
      <w:proofErr w:type="spellStart"/>
      <w:r w:rsidR="00D11835">
        <w:t>yr</w:t>
      </w:r>
      <w:proofErr w:type="spellEnd"/>
    </w:p>
    <w:p w:rsidR="002B37F4" w:rsidRDefault="002B37F4" w:rsidP="002B37F4">
      <w:pPr>
        <w:ind w:left="1080"/>
      </w:pPr>
    </w:p>
    <w:p w:rsidR="002B37F4" w:rsidRDefault="002B37F4" w:rsidP="002B37F4">
      <w:pPr>
        <w:ind w:left="1440"/>
      </w:pPr>
      <w:r>
        <w:t>Values for A1, A2, … are from actual model outputs.</w:t>
      </w:r>
    </w:p>
    <w:p w:rsidR="007C1B07" w:rsidRDefault="007C1B07" w:rsidP="007C1B07">
      <w:pPr>
        <w:pStyle w:val="Heading1"/>
      </w:pPr>
      <w:bookmarkStart w:id="21" w:name="_Toc488245678"/>
      <w:r>
        <w:t xml:space="preserve">Energy Model </w:t>
      </w:r>
      <w:r w:rsidR="00A34381">
        <w:t>Documentation</w:t>
      </w:r>
      <w:bookmarkEnd w:id="21"/>
    </w:p>
    <w:p w:rsidR="00A34381" w:rsidRDefault="00A34381" w:rsidP="00A34381"/>
    <w:p w:rsidR="00646F37" w:rsidRPr="00646F37" w:rsidRDefault="00646F37" w:rsidP="00646F37">
      <w:pPr>
        <w:rPr>
          <w:color w:val="FF0000"/>
        </w:rPr>
      </w:pPr>
      <w:r w:rsidRPr="00646F37">
        <w:rPr>
          <w:color w:val="FF0000"/>
        </w:rPr>
        <w:t>The intent of this section is to document changes to any of the following categories since the SD phase.  It’s not intended to be a carbon copy from the SDER.</w:t>
      </w:r>
    </w:p>
    <w:p w:rsidR="00646F37" w:rsidRPr="00646F37" w:rsidRDefault="00646F37" w:rsidP="00A34381">
      <w:pPr>
        <w:rPr>
          <w:color w:val="FF0000"/>
        </w:rPr>
      </w:pPr>
    </w:p>
    <w:p w:rsidR="00A34381" w:rsidRPr="006437A5" w:rsidRDefault="00A34381" w:rsidP="00A34381">
      <w:pPr>
        <w:pStyle w:val="Heading2"/>
        <w:rPr>
          <w:lang w:eastAsia="zh-CN"/>
        </w:rPr>
      </w:pPr>
      <w:bookmarkStart w:id="22" w:name="_Toc366488637"/>
      <w:bookmarkStart w:id="23" w:name="_Toc488245679"/>
      <w:r w:rsidRPr="006437A5">
        <w:rPr>
          <w:lang w:eastAsia="zh-CN"/>
        </w:rPr>
        <w:t>Energy Model</w:t>
      </w:r>
      <w:bookmarkEnd w:id="22"/>
      <w:bookmarkEnd w:id="23"/>
      <w:r w:rsidRPr="006437A5">
        <w:rPr>
          <w:lang w:eastAsia="zh-CN"/>
        </w:rPr>
        <w:t xml:space="preserve"> </w:t>
      </w:r>
    </w:p>
    <w:p w:rsidR="00A34381" w:rsidRPr="00A34381" w:rsidRDefault="00334CD4" w:rsidP="00A34381">
      <w:r>
        <w:t>Refer to the Schematic Design Energy Report for a description of the modeling tool used.</w:t>
      </w:r>
      <w:r w:rsidR="00A34381" w:rsidRPr="00A34381">
        <w:t xml:space="preserve">  The design team and </w:t>
      </w:r>
      <w:r w:rsidR="009927B0">
        <w:t>EC</w:t>
      </w:r>
      <w:r w:rsidR="00A34381" w:rsidRPr="00A34381">
        <w:t xml:space="preserve"> are encouraged to </w:t>
      </w:r>
      <w:r w:rsidR="009927B0">
        <w:t>collaborate on this effort</w:t>
      </w:r>
      <w:r w:rsidR="00A34381" w:rsidRPr="00A34381">
        <w:t>, to ensure model inputs and assumptions are consistent with the design team’s schematic design.</w:t>
      </w:r>
    </w:p>
    <w:p w:rsidR="00A34381" w:rsidRPr="00A34381" w:rsidRDefault="00A34381" w:rsidP="00A34381"/>
    <w:p w:rsidR="00A34381" w:rsidRPr="00A34381" w:rsidRDefault="00A34381" w:rsidP="00A34381">
      <w:r w:rsidRPr="00A34381">
        <w:t>Figure</w:t>
      </w:r>
      <w:r w:rsidR="00B44C30">
        <w:t xml:space="preserve"> </w:t>
      </w:r>
      <w:r w:rsidR="00B44C30">
        <w:rPr>
          <w:lang w:eastAsia="zh-CN"/>
        </w:rPr>
        <w:fldChar w:fldCharType="begin"/>
      </w:r>
      <w:r w:rsidR="00B44C30">
        <w:rPr>
          <w:lang w:eastAsia="zh-CN"/>
        </w:rPr>
        <w:instrText xml:space="preserve"> SEQ Figure \* ARABIC </w:instrText>
      </w:r>
      <w:r w:rsidR="00B44C30">
        <w:rPr>
          <w:lang w:eastAsia="zh-CN"/>
        </w:rPr>
        <w:fldChar w:fldCharType="separate"/>
      </w:r>
      <w:r w:rsidR="00291028">
        <w:rPr>
          <w:noProof/>
          <w:lang w:eastAsia="zh-CN"/>
        </w:rPr>
        <w:t>1</w:t>
      </w:r>
      <w:r w:rsidR="00B44C30">
        <w:rPr>
          <w:lang w:eastAsia="zh-CN"/>
        </w:rPr>
        <w:fldChar w:fldCharType="end"/>
      </w:r>
      <w:r w:rsidRPr="00A34381">
        <w:t xml:space="preserve"> shows a </w:t>
      </w:r>
      <w:r w:rsidRPr="00EA0059">
        <w:rPr>
          <w:color w:val="FF0000"/>
        </w:rPr>
        <w:t xml:space="preserve">3D picture of the facility as generated by </w:t>
      </w:r>
      <w:proofErr w:type="spellStart"/>
      <w:r w:rsidRPr="00EA0059">
        <w:rPr>
          <w:color w:val="FF0000"/>
        </w:rPr>
        <w:t>eQUEST</w:t>
      </w:r>
      <w:proofErr w:type="spellEnd"/>
      <w:r w:rsidRPr="00A34381">
        <w:t>.</w:t>
      </w:r>
    </w:p>
    <w:p w:rsidR="00A34381" w:rsidRPr="00A34381" w:rsidRDefault="00A34381" w:rsidP="00A34381">
      <w:pPr>
        <w:rPr>
          <w:color w:val="FF0000"/>
        </w:rPr>
      </w:pPr>
    </w:p>
    <w:p w:rsidR="00A34381" w:rsidRPr="00A34381" w:rsidRDefault="00A34381" w:rsidP="00A34381">
      <w:pPr>
        <w:rPr>
          <w:color w:val="FF0000"/>
        </w:rPr>
      </w:pPr>
    </w:p>
    <w:p w:rsidR="00A34381" w:rsidRPr="00A34381" w:rsidRDefault="00A34381" w:rsidP="00A34381">
      <w:pPr>
        <w:pStyle w:val="NormalLeft"/>
        <w:jc w:val="center"/>
      </w:pPr>
      <w:r w:rsidRPr="00A34381">
        <w:rPr>
          <w:noProof/>
        </w:rPr>
        <w:drawing>
          <wp:inline distT="0" distB="0" distL="0" distR="0" wp14:anchorId="5869353C" wp14:editId="572C1856">
            <wp:extent cx="54864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765300"/>
                    </a:xfrm>
                    <a:prstGeom prst="rect">
                      <a:avLst/>
                    </a:prstGeom>
                    <a:noFill/>
                    <a:ln>
                      <a:noFill/>
                    </a:ln>
                  </pic:spPr>
                </pic:pic>
              </a:graphicData>
            </a:graphic>
          </wp:inline>
        </w:drawing>
      </w:r>
    </w:p>
    <w:p w:rsidR="009927B0" w:rsidRPr="00A34381" w:rsidRDefault="009927B0" w:rsidP="009927B0">
      <w:pPr>
        <w:jc w:val="center"/>
        <w:rPr>
          <w:b/>
          <w:color w:val="FF0000"/>
          <w:lang w:eastAsia="zh-CN"/>
        </w:rPr>
      </w:pPr>
      <w:r w:rsidRPr="00A34381">
        <w:rPr>
          <w:b/>
        </w:rPr>
        <w:t xml:space="preserve">Figure </w:t>
      </w:r>
      <w:r>
        <w:rPr>
          <w:b/>
          <w:lang w:eastAsia="zh-CN"/>
        </w:rPr>
        <w:fldChar w:fldCharType="begin"/>
      </w:r>
      <w:r>
        <w:rPr>
          <w:b/>
          <w:lang w:eastAsia="zh-CN"/>
        </w:rPr>
        <w:instrText xml:space="preserve"> SEQ Figure \c \* ARABIC </w:instrText>
      </w:r>
      <w:r>
        <w:rPr>
          <w:b/>
          <w:lang w:eastAsia="zh-CN"/>
        </w:rPr>
        <w:fldChar w:fldCharType="separate"/>
      </w:r>
      <w:r w:rsidR="00291028">
        <w:rPr>
          <w:b/>
          <w:noProof/>
          <w:lang w:eastAsia="zh-CN"/>
        </w:rPr>
        <w:t>1</w:t>
      </w:r>
      <w:r>
        <w:rPr>
          <w:b/>
          <w:lang w:eastAsia="zh-CN"/>
        </w:rPr>
        <w:fldChar w:fldCharType="end"/>
      </w:r>
      <w:r w:rsidRPr="00A34381">
        <w:rPr>
          <w:b/>
        </w:rPr>
        <w:t>: Building Perspective</w:t>
      </w:r>
    </w:p>
    <w:p w:rsidR="00A34381" w:rsidRPr="00A34381" w:rsidRDefault="00A34381" w:rsidP="00A34381">
      <w:pPr>
        <w:pStyle w:val="Caption"/>
        <w:jc w:val="center"/>
        <w:rPr>
          <w:szCs w:val="24"/>
        </w:rPr>
      </w:pPr>
    </w:p>
    <w:p w:rsidR="00A34381" w:rsidRDefault="00A34381">
      <w:pPr>
        <w:spacing w:after="200" w:line="276" w:lineRule="auto"/>
        <w:rPr>
          <w:rFonts w:asciiTheme="majorHAnsi" w:eastAsiaTheme="majorEastAsia" w:hAnsiTheme="majorHAnsi" w:cstheme="majorBidi"/>
          <w:b/>
          <w:bCs/>
          <w:color w:val="4F81BD" w:themeColor="accent1"/>
          <w:sz w:val="26"/>
          <w:szCs w:val="26"/>
          <w:lang w:eastAsia="zh-CN"/>
        </w:rPr>
      </w:pPr>
      <w:bookmarkStart w:id="24" w:name="_Toc366488638"/>
    </w:p>
    <w:p w:rsidR="00A34381" w:rsidRPr="00A34381" w:rsidRDefault="00A34381" w:rsidP="00A34381">
      <w:pPr>
        <w:pStyle w:val="Heading2"/>
        <w:rPr>
          <w:sz w:val="24"/>
          <w:szCs w:val="24"/>
          <w:lang w:eastAsia="zh-CN"/>
        </w:rPr>
      </w:pPr>
      <w:bookmarkStart w:id="25" w:name="_Toc488245680"/>
      <w:r w:rsidRPr="00A34381">
        <w:rPr>
          <w:lang w:eastAsia="zh-CN"/>
        </w:rPr>
        <w:t>Utility Rate</w:t>
      </w:r>
      <w:r>
        <w:rPr>
          <w:lang w:eastAsia="zh-CN"/>
        </w:rPr>
        <w:t>s</w:t>
      </w:r>
      <w:bookmarkEnd w:id="24"/>
      <w:bookmarkEnd w:id="25"/>
    </w:p>
    <w:p w:rsidR="00C155DF" w:rsidRPr="00C155DF" w:rsidRDefault="000959B0">
      <w:pPr>
        <w:spacing w:after="200" w:line="276" w:lineRule="auto"/>
      </w:pPr>
      <w:r w:rsidRPr="000959B0">
        <w:rPr>
          <w:color w:val="FF0000"/>
        </w:rPr>
        <w:t>State the blended utility rates provided by Utilities for all fuel types and ensure that they are up to date at the time of submitting this report.</w:t>
      </w:r>
      <w:r w:rsidR="00DC5452" w:rsidRPr="000959B0">
        <w:rPr>
          <w:color w:val="FF0000"/>
        </w:rPr>
        <w:t xml:space="preserve"> </w:t>
      </w:r>
      <w:bookmarkStart w:id="26" w:name="_Toc366488640"/>
      <w:r w:rsidR="00A34381">
        <w:br w:type="page"/>
      </w:r>
    </w:p>
    <w:p w:rsidR="00A34381" w:rsidRPr="002B5AE6" w:rsidRDefault="00A34381" w:rsidP="00A34381">
      <w:pPr>
        <w:pStyle w:val="Heading2"/>
      </w:pPr>
      <w:bookmarkStart w:id="27" w:name="_Toc488245681"/>
      <w:r>
        <w:lastRenderedPageBreak/>
        <w:t>Energy Model Input Details</w:t>
      </w:r>
      <w:bookmarkEnd w:id="26"/>
      <w:bookmarkEnd w:id="27"/>
      <w:r>
        <w:t xml:space="preserve"> </w:t>
      </w:r>
    </w:p>
    <w:p w:rsidR="004534C1" w:rsidRPr="00CA50D3" w:rsidRDefault="004534C1" w:rsidP="004534C1">
      <w:pPr>
        <w:rPr>
          <w:color w:val="FF0000"/>
        </w:rPr>
      </w:pPr>
      <w:r w:rsidRPr="00CA50D3">
        <w:t xml:space="preserve">The following energy model takeoff sheet summarizes the technical inputs to the models for </w:t>
      </w:r>
      <w:r w:rsidR="005536A2">
        <w:t xml:space="preserve">the baseline and </w:t>
      </w:r>
      <w:r w:rsidRPr="00CA50D3">
        <w:t xml:space="preserve">each design package </w:t>
      </w:r>
      <w:r w:rsidR="009927B0">
        <w:t>as determined</w:t>
      </w:r>
      <w:r w:rsidRPr="00CA50D3">
        <w:t xml:space="preserve"> from the design team. </w:t>
      </w:r>
      <w:r w:rsidRPr="00CA50D3">
        <w:rPr>
          <w:color w:val="FF0000"/>
        </w:rPr>
        <w:t>The EC should copy and paste their inputs from their internal inputs tracker into this table.  The inputs listed are what the IDAP program typically expects to see for each package.</w:t>
      </w:r>
      <w:r w:rsidR="00541A47">
        <w:rPr>
          <w:color w:val="FF0000"/>
        </w:rPr>
        <w:t xml:space="preserve">  It is only necessary to list package inputs that differ from the baseline.  As such, it will be assumed that a blank cell for a package input is the same as the</w:t>
      </w:r>
      <w:r w:rsidR="00502CB1">
        <w:rPr>
          <w:color w:val="FF0000"/>
        </w:rPr>
        <w:t xml:space="preserve"> value listed in the column before it</w:t>
      </w:r>
      <w:r w:rsidR="00541A47">
        <w:rPr>
          <w:color w:val="FF0000"/>
        </w:rPr>
        <w:t>.</w:t>
      </w:r>
    </w:p>
    <w:tbl>
      <w:tblPr>
        <w:tblW w:w="10040" w:type="dxa"/>
        <w:tblInd w:w="-522" w:type="dxa"/>
        <w:tblLayout w:type="fixed"/>
        <w:tblLook w:val="04A0" w:firstRow="1" w:lastRow="0" w:firstColumn="1" w:lastColumn="0" w:noHBand="0" w:noVBand="1"/>
      </w:tblPr>
      <w:tblGrid>
        <w:gridCol w:w="5130"/>
        <w:gridCol w:w="1170"/>
        <w:gridCol w:w="910"/>
        <w:gridCol w:w="920"/>
        <w:gridCol w:w="920"/>
        <w:gridCol w:w="990"/>
      </w:tblGrid>
      <w:tr w:rsidR="00B9799E" w:rsidTr="00FF700D">
        <w:trPr>
          <w:trHeight w:val="238"/>
          <w:tblHeader/>
        </w:trPr>
        <w:tc>
          <w:tcPr>
            <w:tcW w:w="5130" w:type="dxa"/>
            <w:tcBorders>
              <w:right w:val="single" w:sz="6" w:space="0" w:color="auto"/>
            </w:tcBorders>
          </w:tcPr>
          <w:p w:rsidR="00B9799E" w:rsidRDefault="00B9799E" w:rsidP="000C55EE">
            <w:pPr>
              <w:pStyle w:val="Table"/>
              <w:spacing w:line="276" w:lineRule="auto"/>
            </w:pPr>
          </w:p>
        </w:tc>
        <w:tc>
          <w:tcPr>
            <w:tcW w:w="1170" w:type="dxa"/>
            <w:tcBorders>
              <w:top w:val="single" w:sz="6" w:space="0" w:color="auto"/>
              <w:left w:val="single" w:sz="6" w:space="0" w:color="auto"/>
              <w:bottom w:val="single" w:sz="6" w:space="0" w:color="auto"/>
            </w:tcBorders>
            <w:vAlign w:val="center"/>
          </w:tcPr>
          <w:p w:rsidR="00B9799E" w:rsidRDefault="00B9799E" w:rsidP="00FF700D">
            <w:pPr>
              <w:pStyle w:val="Table"/>
              <w:spacing w:line="276" w:lineRule="auto"/>
              <w:jc w:val="center"/>
              <w:rPr>
                <w:rFonts w:ascii="Times New Roman" w:hAnsi="Times New Roman"/>
                <w:b/>
                <w:sz w:val="18"/>
                <w:szCs w:val="18"/>
              </w:rPr>
            </w:pPr>
            <w:r>
              <w:rPr>
                <w:rFonts w:ascii="Times New Roman" w:hAnsi="Times New Roman"/>
                <w:b/>
                <w:sz w:val="18"/>
                <w:szCs w:val="18"/>
              </w:rPr>
              <w:t>BASELINE</w:t>
            </w:r>
          </w:p>
        </w:tc>
        <w:tc>
          <w:tcPr>
            <w:tcW w:w="910" w:type="dxa"/>
            <w:tcBorders>
              <w:top w:val="single" w:sz="6" w:space="0" w:color="auto"/>
              <w:left w:val="single" w:sz="6" w:space="0" w:color="auto"/>
              <w:bottom w:val="single" w:sz="6" w:space="0" w:color="auto"/>
              <w:right w:val="single" w:sz="6" w:space="0" w:color="auto"/>
            </w:tcBorders>
            <w:vAlign w:val="center"/>
            <w:hideMark/>
          </w:tcPr>
          <w:p w:rsidR="00B9799E" w:rsidRDefault="00B9799E" w:rsidP="00FF700D">
            <w:pPr>
              <w:pStyle w:val="Table"/>
              <w:spacing w:line="276" w:lineRule="auto"/>
              <w:jc w:val="center"/>
              <w:rPr>
                <w:rFonts w:ascii="Times New Roman" w:hAnsi="Times New Roman"/>
                <w:b/>
                <w:sz w:val="18"/>
                <w:szCs w:val="18"/>
              </w:rPr>
            </w:pPr>
            <w:r>
              <w:rPr>
                <w:rFonts w:ascii="Times New Roman" w:hAnsi="Times New Roman"/>
                <w:b/>
                <w:sz w:val="18"/>
                <w:szCs w:val="18"/>
              </w:rPr>
              <w:t>Package A1</w:t>
            </w:r>
          </w:p>
        </w:tc>
        <w:tc>
          <w:tcPr>
            <w:tcW w:w="920" w:type="dxa"/>
            <w:tcBorders>
              <w:top w:val="single" w:sz="6" w:space="0" w:color="auto"/>
              <w:left w:val="single" w:sz="6" w:space="0" w:color="auto"/>
              <w:bottom w:val="single" w:sz="6" w:space="0" w:color="auto"/>
              <w:right w:val="single" w:sz="6" w:space="0" w:color="auto"/>
            </w:tcBorders>
            <w:vAlign w:val="center"/>
            <w:hideMark/>
          </w:tcPr>
          <w:p w:rsidR="00B9799E" w:rsidRDefault="00B9799E" w:rsidP="00FF700D">
            <w:pPr>
              <w:pStyle w:val="Table"/>
              <w:spacing w:line="276" w:lineRule="auto"/>
              <w:jc w:val="center"/>
              <w:rPr>
                <w:rFonts w:ascii="Times New Roman" w:hAnsi="Times New Roman"/>
                <w:b/>
                <w:sz w:val="18"/>
                <w:szCs w:val="18"/>
              </w:rPr>
            </w:pPr>
            <w:r>
              <w:rPr>
                <w:rFonts w:ascii="Times New Roman" w:hAnsi="Times New Roman"/>
                <w:b/>
                <w:sz w:val="18"/>
                <w:szCs w:val="18"/>
              </w:rPr>
              <w:t>Package A2</w:t>
            </w:r>
          </w:p>
        </w:tc>
        <w:tc>
          <w:tcPr>
            <w:tcW w:w="920" w:type="dxa"/>
            <w:tcBorders>
              <w:top w:val="single" w:sz="6" w:space="0" w:color="auto"/>
              <w:left w:val="single" w:sz="6" w:space="0" w:color="auto"/>
              <w:bottom w:val="single" w:sz="6" w:space="0" w:color="auto"/>
              <w:right w:val="single" w:sz="6" w:space="0" w:color="auto"/>
            </w:tcBorders>
            <w:vAlign w:val="center"/>
            <w:hideMark/>
          </w:tcPr>
          <w:p w:rsidR="00B9799E" w:rsidRDefault="00B9799E" w:rsidP="00FF700D">
            <w:pPr>
              <w:pStyle w:val="Table"/>
              <w:spacing w:line="276" w:lineRule="auto"/>
              <w:jc w:val="center"/>
              <w:rPr>
                <w:rFonts w:ascii="Times New Roman" w:hAnsi="Times New Roman"/>
                <w:b/>
                <w:sz w:val="18"/>
                <w:szCs w:val="18"/>
              </w:rPr>
            </w:pPr>
            <w:r>
              <w:rPr>
                <w:rFonts w:ascii="Times New Roman" w:hAnsi="Times New Roman"/>
                <w:b/>
                <w:sz w:val="18"/>
                <w:szCs w:val="18"/>
              </w:rPr>
              <w:t>Package A3</w:t>
            </w:r>
          </w:p>
        </w:tc>
        <w:tc>
          <w:tcPr>
            <w:tcW w:w="990" w:type="dxa"/>
            <w:tcBorders>
              <w:top w:val="single" w:sz="6" w:space="0" w:color="auto"/>
              <w:left w:val="single" w:sz="6" w:space="0" w:color="auto"/>
              <w:bottom w:val="single" w:sz="6" w:space="0" w:color="auto"/>
              <w:right w:val="single" w:sz="6" w:space="0" w:color="auto"/>
            </w:tcBorders>
            <w:vAlign w:val="center"/>
          </w:tcPr>
          <w:p w:rsidR="00B9799E" w:rsidRPr="00B9799E" w:rsidRDefault="00B9799E" w:rsidP="00FF700D">
            <w:pPr>
              <w:pStyle w:val="Table"/>
              <w:spacing w:line="276" w:lineRule="auto"/>
              <w:jc w:val="center"/>
              <w:rPr>
                <w:rFonts w:ascii="Times New Roman" w:hAnsi="Times New Roman"/>
                <w:b/>
                <w:color w:val="FF0000"/>
                <w:sz w:val="18"/>
                <w:szCs w:val="18"/>
              </w:rPr>
            </w:pPr>
            <w:r>
              <w:rPr>
                <w:rFonts w:ascii="Times New Roman" w:hAnsi="Times New Roman"/>
                <w:b/>
                <w:color w:val="FF0000"/>
                <w:sz w:val="18"/>
                <w:szCs w:val="18"/>
              </w:rPr>
              <w:t>FER Package</w:t>
            </w:r>
          </w:p>
        </w:tc>
      </w:tr>
      <w:tr w:rsidR="00B9799E" w:rsidTr="00FF700D">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Model file name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Total Building gross 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Conditioned Area (SF)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Number of Floors (including basement)</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Weather file used for computer model</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10"/>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Internal Loads</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Occupancy (sf/person)</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Ambient Lighting (W/sf)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Daylighting (% </w:t>
            </w:r>
            <w:proofErr w:type="spellStart"/>
            <w:r>
              <w:rPr>
                <w:rFonts w:ascii="Times New Roman" w:hAnsi="Times New Roman"/>
                <w:sz w:val="18"/>
                <w:szCs w:val="18"/>
              </w:rPr>
              <w:t>Ltg</w:t>
            </w:r>
            <w:proofErr w:type="spellEnd"/>
            <w:r>
              <w:rPr>
                <w:rFonts w:ascii="Times New Roman" w:hAnsi="Times New Roman"/>
                <w:sz w:val="18"/>
                <w:szCs w:val="18"/>
              </w:rPr>
              <w:t>. Controlled)</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Task Lighting (W/sf)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Plug Loads (W/sf)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Other equipment (W/sf)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Envelope</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Exterior wall construction</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Overall wall R-value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Roof construction</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Overall roof R-value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Glazing SHGCs &amp; U-values for North, South, East &amp; West</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Window/Wall ratio</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Infiltration (e.g. cfm/sf² of wall &amp; roof area)</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Exterior door type/R-value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147"/>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HVAC – Primary Systems (Central Plant)</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Primary cooling system type (centrifugal chiller, DX, HP, etc.)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Condenser type (air cooled, water cooled, evaporatively cooled)</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Cooling Plant fuel type (electric, gas, etc.)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Primary Cooling efficiency (kW/ton)</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CHW pumping arrangement and controls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CHW pumps HP, GPM, ft head</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CHWST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CW pumping controls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CW pumps HP, GPM, ft head</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Condenser fan controls (cycle, VFD)</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CWST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DX EER including fan energy (packaged equipment)</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DX EER excluding fan energy (package equipment)</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Thermal storage (Y/N), type, capacity</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Primary heating system type (condensing boiler, furnace, HP, etc.)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Heating plant fuel type (gas, electric, etc.)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lastRenderedPageBreak/>
              <w:t xml:space="preserve">   Heating plant efficiency</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HW pumping arrangement and controls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HW pumps HP, GPM, ft head</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HWST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HVAC – Secondary Systems</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8F3F62">
            <w:pPr>
              <w:pStyle w:val="Table"/>
              <w:spacing w:line="276" w:lineRule="auto"/>
              <w:rPr>
                <w:rFonts w:ascii="Times New Roman" w:hAnsi="Times New Roman"/>
                <w:sz w:val="18"/>
                <w:szCs w:val="18"/>
              </w:rPr>
            </w:pPr>
            <w:r>
              <w:rPr>
                <w:rFonts w:ascii="Times New Roman" w:hAnsi="Times New Roman"/>
                <w:sz w:val="18"/>
                <w:szCs w:val="18"/>
              </w:rPr>
              <w:t xml:space="preserve">   Secondary</w:t>
            </w:r>
            <w:r w:rsidR="008F3F62">
              <w:rPr>
                <w:rFonts w:ascii="Times New Roman" w:hAnsi="Times New Roman"/>
                <w:sz w:val="18"/>
                <w:szCs w:val="18"/>
              </w:rPr>
              <w:t xml:space="preserve"> system type (VAV w/ </w:t>
            </w:r>
            <w:proofErr w:type="spellStart"/>
            <w:r w:rsidR="008F3F62">
              <w:rPr>
                <w:rFonts w:ascii="Times New Roman" w:hAnsi="Times New Roman"/>
                <w:sz w:val="18"/>
                <w:szCs w:val="18"/>
              </w:rPr>
              <w:t>elec</w:t>
            </w:r>
            <w:proofErr w:type="spellEnd"/>
            <w:r w:rsidR="009156C4">
              <w:rPr>
                <w:rFonts w:ascii="Times New Roman" w:hAnsi="Times New Roman"/>
                <w:sz w:val="18"/>
                <w:szCs w:val="18"/>
              </w:rPr>
              <w:t xml:space="preserve"> </w:t>
            </w:r>
            <w:r>
              <w:rPr>
                <w:rFonts w:ascii="Times New Roman" w:hAnsi="Times New Roman"/>
                <w:sz w:val="18"/>
                <w:szCs w:val="18"/>
              </w:rPr>
              <w:t xml:space="preserve">reheat, </w:t>
            </w:r>
            <w:r w:rsidR="008F3F62">
              <w:rPr>
                <w:rFonts w:ascii="Times New Roman" w:hAnsi="Times New Roman"/>
                <w:sz w:val="18"/>
                <w:szCs w:val="18"/>
              </w:rPr>
              <w:t>CV</w:t>
            </w:r>
            <w:r>
              <w:rPr>
                <w:rFonts w:ascii="Times New Roman" w:hAnsi="Times New Roman"/>
                <w:sz w:val="18"/>
                <w:szCs w:val="18"/>
              </w:rPr>
              <w:t>, etc.)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Total supply fan BHP or kW &amp; kW/CFM</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Total supply fan CFM &amp; CFM/SF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Supply fan control (inlet vanes, VFD, etc.)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Total return fan BHP or kW &amp; kW/CFM</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Total return fan CFM</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Return fan control</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Supply air temperature setpoint and reset schedule (end points)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Terminal unit reheat temperature or delta T</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Minimum zone airflow ratio (CFM/SF)</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Occupied Setpoints (</w:t>
            </w:r>
            <w:proofErr w:type="spellStart"/>
            <w:proofErr w:type="gramStart"/>
            <w:r>
              <w:rPr>
                <w:rFonts w:ascii="Times New Roman" w:hAnsi="Times New Roman"/>
                <w:sz w:val="18"/>
                <w:szCs w:val="18"/>
              </w:rPr>
              <w:t>Htg</w:t>
            </w:r>
            <w:proofErr w:type="spellEnd"/>
            <w:r>
              <w:rPr>
                <w:rFonts w:ascii="Times New Roman" w:hAnsi="Times New Roman"/>
                <w:sz w:val="18"/>
                <w:szCs w:val="18"/>
              </w:rPr>
              <w:t>./</w:t>
            </w:r>
            <w:proofErr w:type="spellStart"/>
            <w:proofErr w:type="gramEnd"/>
            <w:r>
              <w:rPr>
                <w:rFonts w:ascii="Times New Roman" w:hAnsi="Times New Roman"/>
                <w:sz w:val="18"/>
                <w:szCs w:val="18"/>
              </w:rPr>
              <w:t>Clg</w:t>
            </w:r>
            <w:proofErr w:type="spellEnd"/>
            <w:r>
              <w:rPr>
                <w:rFonts w:ascii="Times New Roman" w:hAnsi="Times New Roman"/>
                <w:sz w:val="18"/>
                <w:szCs w:val="18"/>
              </w:rPr>
              <w:t>.)</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Unoccupied Setpoints</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Night setback controls (zone, AHU, or building level)</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Min and Max outside air (%)</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8F3F62">
            <w:pPr>
              <w:pStyle w:val="Table"/>
              <w:spacing w:line="276" w:lineRule="auto"/>
              <w:rPr>
                <w:rFonts w:ascii="Times New Roman" w:hAnsi="Times New Roman"/>
                <w:sz w:val="18"/>
                <w:szCs w:val="18"/>
              </w:rPr>
            </w:pPr>
            <w:r>
              <w:rPr>
                <w:rFonts w:ascii="Times New Roman" w:hAnsi="Times New Roman"/>
                <w:sz w:val="18"/>
                <w:szCs w:val="18"/>
              </w:rPr>
              <w:t xml:space="preserve">   Outside air control (fixed, </w:t>
            </w:r>
            <w:r w:rsidR="008F3F62">
              <w:rPr>
                <w:rFonts w:ascii="Times New Roman" w:hAnsi="Times New Roman"/>
                <w:sz w:val="18"/>
                <w:szCs w:val="18"/>
              </w:rPr>
              <w:t>ASE</w:t>
            </w:r>
            <w:r>
              <w:rPr>
                <w:rFonts w:ascii="Times New Roman" w:hAnsi="Times New Roman"/>
                <w:sz w:val="18"/>
                <w:szCs w:val="18"/>
              </w:rPr>
              <w:t xml:space="preserve"> and control type, DCV)</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Total exhaust air BHP and CFM</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Heat recovery used (Y/N)</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10"/>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Other</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External lighting (kW)</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Elevator (kW)</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Domestic hot water (occupied </w:t>
            </w:r>
            <w:proofErr w:type="spellStart"/>
            <w:r>
              <w:rPr>
                <w:rFonts w:ascii="Times New Roman" w:hAnsi="Times New Roman"/>
                <w:sz w:val="18"/>
                <w:szCs w:val="18"/>
              </w:rPr>
              <w:t>gpm</w:t>
            </w:r>
            <w:proofErr w:type="spellEnd"/>
            <w:r>
              <w:rPr>
                <w:rFonts w:ascii="Times New Roman" w:hAnsi="Times New Roman"/>
                <w:sz w:val="18"/>
                <w:szCs w:val="18"/>
              </w:rPr>
              <w:t>) and pump HP</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DHW source (gas/electric)</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Server Room loads (kW) &amp; diversity</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Utility Rate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FB5A0B">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Operating Schedules/Controls</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Occupancy</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Interior Lighting</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Task Lighting</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Exterior Lighting</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Equipment/Plug Loads</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Heating Setpoints</w:t>
            </w:r>
            <w:r w:rsidR="009927B0">
              <w:rPr>
                <w:rFonts w:ascii="Times New Roman" w:hAnsi="Times New Roman"/>
                <w:sz w:val="18"/>
                <w:szCs w:val="18"/>
              </w:rPr>
              <w:t>/Schedule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Cooling Setpoints</w:t>
            </w:r>
            <w:r w:rsidR="009927B0">
              <w:rPr>
                <w:rFonts w:ascii="Times New Roman" w:hAnsi="Times New Roman"/>
                <w:sz w:val="18"/>
                <w:szCs w:val="18"/>
              </w:rPr>
              <w:t>/Schedule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Infiltration</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HVAC Fans</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DHW</w:t>
            </w:r>
            <w:r w:rsidR="009927B0">
              <w:rPr>
                <w:rFonts w:ascii="Times New Roman" w:hAnsi="Times New Roman"/>
                <w:sz w:val="18"/>
                <w:szCs w:val="18"/>
              </w:rPr>
              <w:t xml:space="preserve">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Chiller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Boiler Loop Schedule</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B9799E" w:rsidRDefault="00B9799E" w:rsidP="000C55EE">
            <w:pPr>
              <w:pStyle w:val="Table"/>
              <w:spacing w:line="276" w:lineRule="auto"/>
              <w:rPr>
                <w:rFonts w:ascii="Times New Roman" w:hAnsi="Times New Roman"/>
                <w:sz w:val="18"/>
                <w:szCs w:val="18"/>
              </w:rPr>
            </w:pPr>
            <w:r>
              <w:rPr>
                <w:rFonts w:ascii="Times New Roman" w:hAnsi="Times New Roman"/>
                <w:sz w:val="18"/>
                <w:szCs w:val="18"/>
              </w:rPr>
              <w:t xml:space="preserve">   Add additional rows as necessary</w:t>
            </w: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r w:rsidR="00B9799E" w:rsidTr="009156C4">
        <w:trPr>
          <w:trHeight w:val="238"/>
        </w:trPr>
        <w:tc>
          <w:tcPr>
            <w:tcW w:w="513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B9799E" w:rsidRDefault="00B9799E" w:rsidP="000C55EE">
            <w:pPr>
              <w:pStyle w:val="Table"/>
              <w:spacing w:line="276" w:lineRule="auto"/>
              <w:rPr>
                <w:rFonts w:ascii="Times New Roman" w:hAnsi="Times New Roman"/>
                <w:sz w:val="18"/>
                <w:szCs w:val="18"/>
              </w:rPr>
            </w:pPr>
          </w:p>
        </w:tc>
        <w:tc>
          <w:tcPr>
            <w:tcW w:w="117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1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2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B9799E" w:rsidRDefault="00B9799E" w:rsidP="000C55EE">
            <w:pPr>
              <w:pStyle w:val="Table"/>
              <w:spacing w:line="276" w:lineRule="auto"/>
              <w:rPr>
                <w:sz w:val="18"/>
                <w:szCs w:val="18"/>
              </w:rPr>
            </w:pPr>
          </w:p>
        </w:tc>
      </w:tr>
    </w:tbl>
    <w:p w:rsidR="009E3A25" w:rsidRDefault="009E3A25" w:rsidP="009E3A25">
      <w:pPr>
        <w:rPr>
          <w:b/>
          <w:bCs/>
        </w:rPr>
      </w:pPr>
    </w:p>
    <w:p w:rsidR="00502CB1" w:rsidRDefault="00502CB1">
      <w:pPr>
        <w:spacing w:after="200" w:line="276" w:lineRule="auto"/>
        <w:rPr>
          <w:rFonts w:asciiTheme="majorHAnsi" w:eastAsiaTheme="majorEastAsia" w:hAnsiTheme="majorHAnsi" w:cstheme="majorBidi"/>
          <w:b/>
          <w:bCs/>
          <w:color w:val="4F81BD" w:themeColor="accent1"/>
          <w:sz w:val="26"/>
          <w:szCs w:val="26"/>
        </w:rPr>
      </w:pPr>
      <w:r>
        <w:br w:type="page"/>
      </w:r>
    </w:p>
    <w:p w:rsidR="00A34381" w:rsidRPr="002B5AE6" w:rsidRDefault="00A34381" w:rsidP="00A34381">
      <w:pPr>
        <w:pStyle w:val="Heading2"/>
      </w:pPr>
      <w:bookmarkStart w:id="28" w:name="_Toc488245682"/>
      <w:r w:rsidRPr="007E0038">
        <w:lastRenderedPageBreak/>
        <w:t xml:space="preserve">Model </w:t>
      </w:r>
      <w:r w:rsidR="00355DBC">
        <w:t>Supply Airflows and Cooling Loads</w:t>
      </w:r>
      <w:bookmarkEnd w:id="28"/>
      <w:r>
        <w:t xml:space="preserve"> </w:t>
      </w:r>
    </w:p>
    <w:p w:rsidR="00A34381" w:rsidRDefault="00A34381" w:rsidP="00A34381"/>
    <w:p w:rsidR="00A34381" w:rsidRPr="00A34381" w:rsidRDefault="00A34381" w:rsidP="00A34381">
      <w:r w:rsidRPr="00A34381">
        <w:t xml:space="preserve">The table below shows the calculated supply airflows and cooling loads from the modeled design packages. </w:t>
      </w:r>
      <w:r w:rsidRPr="00A34381">
        <w:rPr>
          <w:color w:val="FF0000"/>
        </w:rPr>
        <w:t>Many of the airflows are very close to what the mechanical drawings indicate for design supply air. (ADD A TABLE FOR EACH DESIGN PACKAGE)</w:t>
      </w:r>
    </w:p>
    <w:p w:rsidR="00A34381" w:rsidRPr="00A34381" w:rsidRDefault="00A34381" w:rsidP="00A34381"/>
    <w:p w:rsidR="00A34381" w:rsidRPr="00A34381" w:rsidRDefault="00A34381" w:rsidP="00A34381"/>
    <w:p w:rsidR="00A34381" w:rsidRPr="00A34381" w:rsidRDefault="00A34381" w:rsidP="00A34381">
      <w:r w:rsidRPr="00A34381">
        <w:rPr>
          <w:noProof/>
        </w:rPr>
        <w:drawing>
          <wp:inline distT="0" distB="0" distL="0" distR="0" wp14:anchorId="51AE7767" wp14:editId="2D27944B">
            <wp:extent cx="5486400" cy="2232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232660"/>
                    </a:xfrm>
                    <a:prstGeom prst="rect">
                      <a:avLst/>
                    </a:prstGeom>
                    <a:noFill/>
                    <a:ln>
                      <a:noFill/>
                    </a:ln>
                  </pic:spPr>
                </pic:pic>
              </a:graphicData>
            </a:graphic>
          </wp:inline>
        </w:drawing>
      </w:r>
    </w:p>
    <w:p w:rsidR="00A34381" w:rsidRPr="00A34381" w:rsidRDefault="00A34381" w:rsidP="00A34381"/>
    <w:p w:rsidR="00A34381" w:rsidRPr="001717E8" w:rsidRDefault="00A34381" w:rsidP="00A34381">
      <w:pPr>
        <w:pStyle w:val="Heading2"/>
        <w:rPr>
          <w:sz w:val="24"/>
          <w:szCs w:val="24"/>
        </w:rPr>
      </w:pPr>
      <w:bookmarkStart w:id="29" w:name="_Toc488245683"/>
      <w:r w:rsidRPr="001717E8">
        <w:rPr>
          <w:sz w:val="24"/>
          <w:szCs w:val="24"/>
        </w:rPr>
        <w:t>Lighting Summary</w:t>
      </w:r>
      <w:bookmarkEnd w:id="29"/>
    </w:p>
    <w:p w:rsidR="00A34381" w:rsidRPr="00A34381" w:rsidRDefault="00A34381" w:rsidP="00A34381">
      <w:pPr>
        <w:jc w:val="both"/>
        <w:rPr>
          <w:color w:val="FF0000"/>
        </w:rPr>
      </w:pPr>
      <w:r w:rsidRPr="001717E8">
        <w:t xml:space="preserve">The following table provides a summary of the lighting controls, lighting power density and lighting power for each </w:t>
      </w:r>
      <w:r w:rsidR="001717E8" w:rsidRPr="001717E8">
        <w:t xml:space="preserve">major </w:t>
      </w:r>
      <w:r w:rsidRPr="001717E8">
        <w:t>space</w:t>
      </w:r>
      <w:r w:rsidR="001717E8" w:rsidRPr="001717E8">
        <w:t xml:space="preserve"> type in</w:t>
      </w:r>
      <w:r w:rsidRPr="001717E8">
        <w:t xml:space="preserve"> the model for each design package.</w:t>
      </w:r>
    </w:p>
    <w:p w:rsidR="00A34381" w:rsidRPr="00A34381" w:rsidRDefault="00A34381" w:rsidP="00A34381"/>
    <w:p w:rsidR="00A34381" w:rsidRPr="00A34381" w:rsidRDefault="00A34381" w:rsidP="00A34381"/>
    <w:p w:rsidR="00A34381" w:rsidRPr="00A34381" w:rsidRDefault="00A34381" w:rsidP="00A34381">
      <w:pPr>
        <w:rPr>
          <w:b/>
        </w:rPr>
      </w:pPr>
      <w:r w:rsidRPr="00A34381">
        <w:rPr>
          <w:noProof/>
        </w:rPr>
        <w:drawing>
          <wp:inline distT="0" distB="0" distL="0" distR="0" wp14:anchorId="6270CDF9" wp14:editId="1C9AA34C">
            <wp:extent cx="4657060" cy="956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753" t="17165" r="59659" b="70931"/>
                    <a:stretch/>
                  </pic:blipFill>
                  <pic:spPr bwMode="auto">
                    <a:xfrm>
                      <a:off x="0" y="0"/>
                      <a:ext cx="4662978" cy="958146"/>
                    </a:xfrm>
                    <a:prstGeom prst="rect">
                      <a:avLst/>
                    </a:prstGeom>
                    <a:ln>
                      <a:noFill/>
                    </a:ln>
                    <a:extLst>
                      <a:ext uri="{53640926-AAD7-44D8-BBD7-CCE9431645EC}">
                        <a14:shadowObscured xmlns:a14="http://schemas.microsoft.com/office/drawing/2010/main"/>
                      </a:ext>
                    </a:extLst>
                  </pic:spPr>
                </pic:pic>
              </a:graphicData>
            </a:graphic>
          </wp:inline>
        </w:drawing>
      </w:r>
    </w:p>
    <w:p w:rsidR="00A34381" w:rsidRPr="00A34381" w:rsidRDefault="00A34381" w:rsidP="00A34381"/>
    <w:p w:rsidR="00A34381" w:rsidRPr="00A34381" w:rsidRDefault="00A34381" w:rsidP="00A34381"/>
    <w:p w:rsidR="00A34381" w:rsidRPr="00A34381" w:rsidRDefault="00A34381">
      <w:pPr>
        <w:spacing w:after="200" w:line="276" w:lineRule="auto"/>
        <w:rPr>
          <w:rFonts w:asciiTheme="majorHAnsi" w:eastAsiaTheme="majorEastAsia" w:hAnsiTheme="majorHAnsi" w:cstheme="majorBidi"/>
          <w:b/>
          <w:bCs/>
          <w:color w:val="365F91" w:themeColor="accent1" w:themeShade="BF"/>
          <w:u w:val="single"/>
        </w:rPr>
      </w:pPr>
      <w:r w:rsidRPr="00A34381">
        <w:br w:type="page"/>
      </w:r>
    </w:p>
    <w:p w:rsidR="007B5290" w:rsidRDefault="007B5290" w:rsidP="00A34381">
      <w:pPr>
        <w:pStyle w:val="Heading1"/>
      </w:pPr>
      <w:bookmarkStart w:id="30" w:name="_Toc488245684"/>
      <w:r>
        <w:lastRenderedPageBreak/>
        <w:t>Appendix A – Life Cycle Cost Analysis</w:t>
      </w:r>
      <w:bookmarkEnd w:id="30"/>
    </w:p>
    <w:p w:rsidR="007B5290" w:rsidRPr="004F3244" w:rsidRDefault="00892372" w:rsidP="004F3244">
      <w:pPr>
        <w:rPr>
          <w:color w:val="FF0000"/>
        </w:rPr>
      </w:pPr>
      <w:r>
        <w:rPr>
          <w:color w:val="FF0000"/>
        </w:rPr>
        <w:t>[</w:t>
      </w:r>
      <w:r w:rsidR="007B5290">
        <w:rPr>
          <w:color w:val="FF0000"/>
        </w:rPr>
        <w:t xml:space="preserve">Provide detail of life cycle cost analysis, </w:t>
      </w:r>
      <w:r w:rsidR="007B5290" w:rsidRPr="006620AE">
        <w:rPr>
          <w:color w:val="FF0000"/>
        </w:rPr>
        <w:t>including end of equipment useful life, maintenance costs, utility escalation rate and discount factor</w:t>
      </w:r>
      <w:r>
        <w:rPr>
          <w:color w:val="FF0000"/>
        </w:rPr>
        <w:t>.]</w:t>
      </w:r>
      <w:r w:rsidR="007B5290">
        <w:rPr>
          <w:color w:val="FF0000"/>
        </w:rPr>
        <w:t xml:space="preserve"> </w:t>
      </w:r>
    </w:p>
    <w:p w:rsidR="00A34381" w:rsidRPr="00A34381" w:rsidRDefault="00A34381" w:rsidP="00A34381">
      <w:pPr>
        <w:jc w:val="center"/>
        <w:rPr>
          <w:b/>
          <w:bCs/>
        </w:rPr>
      </w:pPr>
    </w:p>
    <w:p w:rsidR="00A34381" w:rsidRPr="00A34381" w:rsidRDefault="00A34381" w:rsidP="00A34381"/>
    <w:p w:rsidR="002E2710" w:rsidRDefault="002E2710">
      <w:pPr>
        <w:spacing w:after="200" w:line="276" w:lineRule="auto"/>
      </w:pPr>
      <w:r>
        <w:br w:type="page"/>
      </w:r>
    </w:p>
    <w:p w:rsidR="00A34381" w:rsidRPr="002E2710" w:rsidRDefault="002E2710" w:rsidP="00A34381">
      <w:pPr>
        <w:rPr>
          <w:rFonts w:asciiTheme="majorHAnsi" w:eastAsiaTheme="majorEastAsia" w:hAnsiTheme="majorHAnsi" w:cstheme="majorBidi"/>
          <w:b/>
          <w:bCs/>
          <w:color w:val="365F91" w:themeColor="accent1" w:themeShade="BF"/>
          <w:sz w:val="28"/>
          <w:szCs w:val="28"/>
          <w:u w:val="single"/>
        </w:rPr>
      </w:pPr>
      <w:r w:rsidRPr="002E2710">
        <w:rPr>
          <w:rFonts w:asciiTheme="majorHAnsi" w:eastAsiaTheme="majorEastAsia" w:hAnsiTheme="majorHAnsi" w:cstheme="majorBidi"/>
          <w:b/>
          <w:bCs/>
          <w:color w:val="365F91" w:themeColor="accent1" w:themeShade="BF"/>
          <w:sz w:val="28"/>
          <w:szCs w:val="28"/>
          <w:u w:val="single"/>
        </w:rPr>
        <w:lastRenderedPageBreak/>
        <w:t xml:space="preserve">Appendix </w:t>
      </w:r>
      <w:r w:rsidR="00A44012">
        <w:rPr>
          <w:rFonts w:asciiTheme="majorHAnsi" w:eastAsiaTheme="majorEastAsia" w:hAnsiTheme="majorHAnsi" w:cstheme="majorBidi"/>
          <w:b/>
          <w:bCs/>
          <w:color w:val="365F91" w:themeColor="accent1" w:themeShade="BF"/>
          <w:sz w:val="28"/>
          <w:szCs w:val="28"/>
          <w:u w:val="single"/>
        </w:rPr>
        <w:t>B</w:t>
      </w:r>
      <w:r w:rsidRPr="002E2710">
        <w:rPr>
          <w:rFonts w:asciiTheme="majorHAnsi" w:eastAsiaTheme="majorEastAsia" w:hAnsiTheme="majorHAnsi" w:cstheme="majorBidi"/>
          <w:b/>
          <w:bCs/>
          <w:color w:val="365F91" w:themeColor="accent1" w:themeShade="BF"/>
          <w:sz w:val="28"/>
          <w:szCs w:val="28"/>
          <w:u w:val="single"/>
        </w:rPr>
        <w:t xml:space="preserve"> – Final Energy Report</w:t>
      </w:r>
      <w:r>
        <w:rPr>
          <w:rFonts w:asciiTheme="majorHAnsi" w:eastAsiaTheme="majorEastAsia" w:hAnsiTheme="majorHAnsi" w:cstheme="majorBidi"/>
          <w:b/>
          <w:bCs/>
          <w:color w:val="365F91" w:themeColor="accent1" w:themeShade="BF"/>
          <w:sz w:val="28"/>
          <w:szCs w:val="28"/>
          <w:u w:val="single"/>
        </w:rPr>
        <w:t xml:space="preserve"> (FER) Tabular Memo</w:t>
      </w:r>
    </w:p>
    <w:p w:rsidR="002E2710" w:rsidRDefault="002E2710" w:rsidP="00A34381">
      <w:pPr>
        <w:rPr>
          <w:color w:val="FF0000"/>
        </w:rPr>
      </w:pPr>
      <w:r w:rsidRPr="002E2710">
        <w:rPr>
          <w:color w:val="FF0000"/>
        </w:rPr>
        <w:t xml:space="preserve">This tabular memo format is intended </w:t>
      </w:r>
      <w:r w:rsidR="009508FC">
        <w:rPr>
          <w:color w:val="FF0000"/>
        </w:rPr>
        <w:t xml:space="preserve">for minor variations (e.g. only small changes to values and not entirely different building components or energy savings measures) in </w:t>
      </w:r>
      <w:r>
        <w:rPr>
          <w:color w:val="FF0000"/>
        </w:rPr>
        <w:t>the 100% CD’s</w:t>
      </w:r>
      <w:r w:rsidR="009508FC">
        <w:rPr>
          <w:color w:val="FF0000"/>
        </w:rPr>
        <w:t xml:space="preserve">. </w:t>
      </w:r>
      <w:r>
        <w:rPr>
          <w:color w:val="FF0000"/>
        </w:rPr>
        <w:t>This FER tabular memo shall be filled out</w:t>
      </w:r>
      <w:r w:rsidR="00FB099E">
        <w:rPr>
          <w:color w:val="FF0000"/>
        </w:rPr>
        <w:t>, including a short commentary on the changes,</w:t>
      </w:r>
      <w:r>
        <w:rPr>
          <w:color w:val="FF0000"/>
        </w:rPr>
        <w:t xml:space="preserve"> and submitted by the </w:t>
      </w:r>
      <w:r w:rsidR="009508FC">
        <w:rPr>
          <w:color w:val="FF0000"/>
        </w:rPr>
        <w:t>EC</w:t>
      </w:r>
      <w:r>
        <w:rPr>
          <w:color w:val="FF0000"/>
        </w:rPr>
        <w:t xml:space="preserve">. The FER will then be considered complete.  </w:t>
      </w:r>
    </w:p>
    <w:tbl>
      <w:tblPr>
        <w:tblW w:w="10890" w:type="dxa"/>
        <w:tblInd w:w="-702" w:type="dxa"/>
        <w:tblLayout w:type="fixed"/>
        <w:tblLook w:val="04A0" w:firstRow="1" w:lastRow="0" w:firstColumn="1" w:lastColumn="0" w:noHBand="0" w:noVBand="1"/>
      </w:tblPr>
      <w:tblGrid>
        <w:gridCol w:w="3510"/>
        <w:gridCol w:w="7380"/>
      </w:tblGrid>
      <w:tr w:rsidR="002E2710" w:rsidTr="00187352">
        <w:trPr>
          <w:trHeight w:val="238"/>
        </w:trPr>
        <w:tc>
          <w:tcPr>
            <w:tcW w:w="3510" w:type="dxa"/>
          </w:tcPr>
          <w:p w:rsidR="002E2710" w:rsidRDefault="002E2710" w:rsidP="008F3F62">
            <w:pPr>
              <w:pStyle w:val="Table"/>
              <w:spacing w:line="276" w:lineRule="auto"/>
            </w:pPr>
          </w:p>
        </w:tc>
        <w:tc>
          <w:tcPr>
            <w:tcW w:w="7380" w:type="dxa"/>
          </w:tcPr>
          <w:p w:rsidR="002E2710" w:rsidRDefault="002E2710" w:rsidP="008F3F62">
            <w:pPr>
              <w:pStyle w:val="Table"/>
              <w:spacing w:line="276" w:lineRule="auto"/>
              <w:rPr>
                <w:rFonts w:ascii="Times New Roman" w:hAnsi="Times New Roman"/>
                <w:b/>
                <w:sz w:val="18"/>
                <w:szCs w:val="18"/>
              </w:rPr>
            </w:pPr>
            <w:r>
              <w:rPr>
                <w:rFonts w:ascii="Times New Roman" w:hAnsi="Times New Roman"/>
                <w:b/>
                <w:sz w:val="18"/>
                <w:szCs w:val="18"/>
              </w:rPr>
              <w:t>Modifications from DD Energy Report</w:t>
            </w: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2E2710" w:rsidP="008F3F62">
            <w:pPr>
              <w:pStyle w:val="Table"/>
              <w:spacing w:line="276" w:lineRule="auto"/>
              <w:rPr>
                <w:rFonts w:ascii="Times New Roman" w:hAnsi="Times New Roman"/>
                <w:sz w:val="18"/>
                <w:szCs w:val="18"/>
              </w:rPr>
            </w:pPr>
            <w:r>
              <w:rPr>
                <w:rFonts w:ascii="Times New Roman" w:hAnsi="Times New Roman"/>
                <w:sz w:val="18"/>
                <w:szCs w:val="18"/>
              </w:rPr>
              <w:t>Model file name</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r w:rsidRPr="002E2710">
              <w:rPr>
                <w:b/>
                <w:color w:val="FF0000"/>
              </w:rPr>
              <w:t>A2: Package Name</w:t>
            </w: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Architectural Systems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1A592E"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1A592E" w:rsidRDefault="001A592E" w:rsidP="008F3F62">
            <w:pPr>
              <w:pStyle w:val="Table"/>
              <w:spacing w:line="276" w:lineRule="auto"/>
              <w:rPr>
                <w:rFonts w:ascii="Times New Roman" w:hAnsi="Times New Roman"/>
                <w:sz w:val="18"/>
                <w:szCs w:val="18"/>
              </w:rPr>
            </w:pPr>
            <w:r>
              <w:rPr>
                <w:rFonts w:ascii="Times New Roman" w:hAnsi="Times New Roman"/>
                <w:sz w:val="18"/>
                <w:szCs w:val="18"/>
              </w:rPr>
              <w:t>Envelope Systems</w:t>
            </w:r>
          </w:p>
        </w:tc>
        <w:tc>
          <w:tcPr>
            <w:tcW w:w="7380" w:type="dxa"/>
            <w:tcBorders>
              <w:top w:val="single" w:sz="6" w:space="0" w:color="auto"/>
              <w:left w:val="single" w:sz="6" w:space="0" w:color="auto"/>
              <w:bottom w:val="single" w:sz="6" w:space="0" w:color="auto"/>
              <w:right w:val="single" w:sz="6" w:space="0" w:color="auto"/>
            </w:tcBorders>
          </w:tcPr>
          <w:p w:rsidR="001A592E" w:rsidRDefault="001A592E" w:rsidP="008F3F62">
            <w:pPr>
              <w:pStyle w:val="Table"/>
              <w:spacing w:line="276" w:lineRule="auto"/>
              <w:rPr>
                <w:sz w:val="18"/>
                <w:szCs w:val="18"/>
              </w:rPr>
            </w:pP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Electrical Systems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Mechanical Systems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On-site Renewable Systems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2E2710" w:rsidTr="00187352">
        <w:trPr>
          <w:trHeight w:val="210"/>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Modeling Methodology</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Measure-Specific Requirements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Package Observations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Default="00187352" w:rsidP="008F3F62">
            <w:pPr>
              <w:pStyle w:val="Table"/>
              <w:spacing w:line="276" w:lineRule="auto"/>
              <w:rPr>
                <w:rFonts w:ascii="Times New Roman" w:hAnsi="Times New Roman"/>
                <w:sz w:val="18"/>
                <w:szCs w:val="18"/>
              </w:rPr>
            </w:pPr>
            <w:r>
              <w:rPr>
                <w:rFonts w:ascii="Times New Roman" w:hAnsi="Times New Roman"/>
                <w:sz w:val="18"/>
                <w:szCs w:val="18"/>
              </w:rPr>
              <w:t xml:space="preserve">EEM 1 </w:t>
            </w:r>
            <w:r>
              <w:rPr>
                <w:rFonts w:ascii="Times New Roman" w:hAnsi="Times New Roman"/>
                <w:color w:val="FF0000"/>
                <w:sz w:val="18"/>
                <w:szCs w:val="18"/>
              </w:rPr>
              <w:t xml:space="preserve">(repeat for all </w:t>
            </w:r>
            <w:r w:rsidR="008F3F62">
              <w:rPr>
                <w:rFonts w:ascii="Times New Roman" w:hAnsi="Times New Roman"/>
                <w:color w:val="FF0000"/>
                <w:sz w:val="18"/>
                <w:szCs w:val="18"/>
              </w:rPr>
              <w:t xml:space="preserve">modified </w:t>
            </w:r>
            <w:r>
              <w:rPr>
                <w:rFonts w:ascii="Times New Roman" w:hAnsi="Times New Roman"/>
                <w:color w:val="FF0000"/>
                <w:sz w:val="18"/>
                <w:szCs w:val="18"/>
              </w:rPr>
              <w:t>EEMs)</w:t>
            </w:r>
          </w:p>
        </w:tc>
        <w:tc>
          <w:tcPr>
            <w:tcW w:w="7380" w:type="dxa"/>
            <w:tcBorders>
              <w:top w:val="single" w:sz="6" w:space="0" w:color="auto"/>
              <w:left w:val="single" w:sz="6" w:space="0" w:color="auto"/>
              <w:bottom w:val="single" w:sz="6" w:space="0" w:color="auto"/>
              <w:right w:val="single" w:sz="6" w:space="0" w:color="auto"/>
            </w:tcBorders>
          </w:tcPr>
          <w:p w:rsidR="002E2710" w:rsidRPr="00187352" w:rsidRDefault="00187352" w:rsidP="008F3F62">
            <w:pPr>
              <w:pStyle w:val="Table"/>
              <w:spacing w:line="276" w:lineRule="auto"/>
              <w:rPr>
                <w:color w:val="FF0000"/>
                <w:sz w:val="18"/>
                <w:szCs w:val="18"/>
              </w:rPr>
            </w:pPr>
            <w:r>
              <w:rPr>
                <w:color w:val="FF0000"/>
                <w:sz w:val="18"/>
                <w:szCs w:val="18"/>
              </w:rPr>
              <w:t>Name of EEM</w:t>
            </w:r>
          </w:p>
        </w:tc>
      </w:tr>
      <w:tr w:rsidR="002E2710"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2E2710" w:rsidRPr="00187352" w:rsidRDefault="002E2710" w:rsidP="00187352">
            <w:pPr>
              <w:pStyle w:val="Table"/>
              <w:spacing w:line="276" w:lineRule="auto"/>
              <w:rPr>
                <w:rFonts w:ascii="Times New Roman" w:hAnsi="Times New Roman"/>
                <w:color w:val="FF0000"/>
                <w:sz w:val="18"/>
                <w:szCs w:val="18"/>
              </w:rPr>
            </w:pPr>
            <w:r>
              <w:rPr>
                <w:rFonts w:ascii="Times New Roman" w:hAnsi="Times New Roman"/>
                <w:sz w:val="18"/>
                <w:szCs w:val="18"/>
              </w:rPr>
              <w:t xml:space="preserve">   </w:t>
            </w:r>
            <w:r w:rsidR="00187352">
              <w:rPr>
                <w:rFonts w:ascii="Times New Roman" w:hAnsi="Times New Roman"/>
                <w:sz w:val="18"/>
                <w:szCs w:val="18"/>
              </w:rPr>
              <w:t xml:space="preserve">Changes to EEM 1 </w:t>
            </w:r>
            <w:r w:rsidR="00187352">
              <w:rPr>
                <w:rFonts w:ascii="Times New Roman" w:hAnsi="Times New Roman"/>
                <w:color w:val="FF0000"/>
                <w:sz w:val="18"/>
                <w:szCs w:val="18"/>
              </w:rPr>
              <w:t xml:space="preserve">(repeat for all </w:t>
            </w:r>
            <w:r w:rsidR="008F3F62">
              <w:rPr>
                <w:rFonts w:ascii="Times New Roman" w:hAnsi="Times New Roman"/>
                <w:color w:val="FF0000"/>
                <w:sz w:val="18"/>
                <w:szCs w:val="18"/>
              </w:rPr>
              <w:t xml:space="preserve">modified </w:t>
            </w:r>
            <w:r w:rsidR="00187352">
              <w:rPr>
                <w:rFonts w:ascii="Times New Roman" w:hAnsi="Times New Roman"/>
                <w:color w:val="FF0000"/>
                <w:sz w:val="18"/>
                <w:szCs w:val="18"/>
              </w:rPr>
              <w:t>EEMs)</w:t>
            </w:r>
          </w:p>
        </w:tc>
        <w:tc>
          <w:tcPr>
            <w:tcW w:w="7380" w:type="dxa"/>
            <w:tcBorders>
              <w:top w:val="single" w:sz="6" w:space="0" w:color="auto"/>
              <w:left w:val="single" w:sz="6" w:space="0" w:color="auto"/>
              <w:bottom w:val="single" w:sz="6" w:space="0" w:color="auto"/>
              <w:right w:val="single" w:sz="6" w:space="0" w:color="auto"/>
            </w:tcBorders>
          </w:tcPr>
          <w:p w:rsidR="002E2710" w:rsidRDefault="002E2710" w:rsidP="008F3F62">
            <w:pPr>
              <w:pStyle w:val="Table"/>
              <w:spacing w:line="276" w:lineRule="auto"/>
              <w:rPr>
                <w:sz w:val="18"/>
                <w:szCs w:val="18"/>
              </w:rPr>
            </w:pPr>
          </w:p>
        </w:tc>
      </w:tr>
      <w:tr w:rsidR="00187352"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Default="00187352" w:rsidP="00187352">
            <w:pPr>
              <w:pStyle w:val="Table"/>
              <w:spacing w:line="276" w:lineRule="auto"/>
              <w:rPr>
                <w:rFonts w:ascii="Times New Roman" w:hAnsi="Times New Roman"/>
                <w:sz w:val="18"/>
                <w:szCs w:val="18"/>
              </w:rPr>
            </w:pPr>
            <w:r>
              <w:rPr>
                <w:rFonts w:ascii="Times New Roman" w:hAnsi="Times New Roman"/>
                <w:sz w:val="18"/>
                <w:szCs w:val="18"/>
              </w:rPr>
              <w:t>Energy Model Input Changes</w:t>
            </w:r>
          </w:p>
        </w:tc>
        <w:tc>
          <w:tcPr>
            <w:tcW w:w="7380" w:type="dxa"/>
            <w:tcBorders>
              <w:top w:val="single" w:sz="6" w:space="0" w:color="auto"/>
              <w:left w:val="single" w:sz="6" w:space="0" w:color="auto"/>
              <w:bottom w:val="single" w:sz="6" w:space="0" w:color="auto"/>
              <w:right w:val="single" w:sz="6" w:space="0" w:color="auto"/>
            </w:tcBorders>
          </w:tcPr>
          <w:p w:rsidR="00187352" w:rsidRDefault="00187352" w:rsidP="008F3F62">
            <w:pPr>
              <w:pStyle w:val="Table"/>
              <w:spacing w:line="276" w:lineRule="auto"/>
              <w:rPr>
                <w:sz w:val="18"/>
                <w:szCs w:val="18"/>
              </w:rPr>
            </w:pPr>
          </w:p>
        </w:tc>
      </w:tr>
      <w:tr w:rsidR="00187352" w:rsidTr="00187352">
        <w:trPr>
          <w:trHeight w:val="238"/>
        </w:trPr>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Default="00187352" w:rsidP="00187352">
            <w:pPr>
              <w:pStyle w:val="Table"/>
              <w:spacing w:line="276" w:lineRule="auto"/>
              <w:rPr>
                <w:rFonts w:ascii="Times New Roman" w:hAnsi="Times New Roman"/>
                <w:sz w:val="18"/>
                <w:szCs w:val="18"/>
              </w:rPr>
            </w:pPr>
            <w:r>
              <w:rPr>
                <w:rFonts w:ascii="Times New Roman" w:hAnsi="Times New Roman"/>
                <w:sz w:val="18"/>
                <w:szCs w:val="18"/>
              </w:rPr>
              <w:t xml:space="preserve">  </w:t>
            </w:r>
            <w:r w:rsidR="001A592E">
              <w:rPr>
                <w:rFonts w:ascii="Times New Roman" w:hAnsi="Times New Roman"/>
                <w:sz w:val="18"/>
                <w:szCs w:val="18"/>
              </w:rPr>
              <w:t>e.g.</w:t>
            </w:r>
            <w:r>
              <w:rPr>
                <w:rFonts w:ascii="Times New Roman" w:hAnsi="Times New Roman"/>
                <w:sz w:val="18"/>
                <w:szCs w:val="18"/>
              </w:rPr>
              <w:t xml:space="preserve"> Changes to Occupancy </w:t>
            </w:r>
            <w:r>
              <w:rPr>
                <w:rFonts w:ascii="Times New Roman" w:hAnsi="Times New Roman"/>
                <w:color w:val="FF0000"/>
                <w:sz w:val="18"/>
                <w:szCs w:val="18"/>
              </w:rPr>
              <w:t>(repeat for all  Model Input Rows affected by modifications)</w:t>
            </w:r>
          </w:p>
        </w:tc>
        <w:tc>
          <w:tcPr>
            <w:tcW w:w="7380" w:type="dxa"/>
            <w:tcBorders>
              <w:top w:val="single" w:sz="6" w:space="0" w:color="auto"/>
              <w:left w:val="single" w:sz="6" w:space="0" w:color="auto"/>
              <w:bottom w:val="single" w:sz="6" w:space="0" w:color="auto"/>
              <w:right w:val="single" w:sz="6" w:space="0" w:color="auto"/>
            </w:tcBorders>
          </w:tcPr>
          <w:p w:rsidR="00187352" w:rsidRDefault="00187352" w:rsidP="008F3F62">
            <w:pPr>
              <w:pStyle w:val="Table"/>
              <w:spacing w:line="276" w:lineRule="auto"/>
              <w:rPr>
                <w:sz w:val="18"/>
                <w:szCs w:val="18"/>
              </w:rPr>
            </w:pPr>
          </w:p>
        </w:tc>
      </w:tr>
    </w:tbl>
    <w:p w:rsidR="002E2710" w:rsidRDefault="002E2710" w:rsidP="00A34381"/>
    <w:p w:rsidR="00187352" w:rsidRDefault="00187352" w:rsidP="00187352">
      <w:pPr>
        <w:pStyle w:val="Caption"/>
        <w:keepNext/>
      </w:pPr>
      <w:r w:rsidRPr="00DC374C">
        <w:t>Monthly Utility Use</w:t>
      </w:r>
    </w:p>
    <w:tbl>
      <w:tblPr>
        <w:tblW w:w="5203" w:type="pct"/>
        <w:tblInd w:w="-162" w:type="dxa"/>
        <w:tblLook w:val="0000" w:firstRow="0" w:lastRow="0" w:firstColumn="0" w:lastColumn="0" w:noHBand="0" w:noVBand="0"/>
      </w:tblPr>
      <w:tblGrid>
        <w:gridCol w:w="2428"/>
        <w:gridCol w:w="528"/>
        <w:gridCol w:w="539"/>
        <w:gridCol w:w="594"/>
        <w:gridCol w:w="561"/>
        <w:gridCol w:w="606"/>
        <w:gridCol w:w="539"/>
        <w:gridCol w:w="483"/>
        <w:gridCol w:w="572"/>
        <w:gridCol w:w="528"/>
        <w:gridCol w:w="527"/>
        <w:gridCol w:w="561"/>
        <w:gridCol w:w="538"/>
        <w:gridCol w:w="961"/>
      </w:tblGrid>
      <w:tr w:rsidR="00187352"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2E2710">
              <w:rPr>
                <w:b/>
                <w:color w:val="FF0000"/>
              </w:rPr>
              <w:t>A2: Package Name</w:t>
            </w:r>
          </w:p>
        </w:tc>
        <w:tc>
          <w:tcPr>
            <w:tcW w:w="26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Jan</w:t>
            </w:r>
          </w:p>
        </w:tc>
        <w:tc>
          <w:tcPr>
            <w:tcW w:w="27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Feb</w:t>
            </w:r>
          </w:p>
        </w:tc>
        <w:tc>
          <w:tcPr>
            <w:tcW w:w="29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Mar</w:t>
            </w:r>
          </w:p>
        </w:tc>
        <w:tc>
          <w:tcPr>
            <w:tcW w:w="28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Apr</w:t>
            </w:r>
          </w:p>
        </w:tc>
        <w:tc>
          <w:tcPr>
            <w:tcW w:w="30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May</w:t>
            </w:r>
          </w:p>
        </w:tc>
        <w:tc>
          <w:tcPr>
            <w:tcW w:w="27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Jun</w:t>
            </w:r>
          </w:p>
        </w:tc>
        <w:tc>
          <w:tcPr>
            <w:tcW w:w="24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Jul</w:t>
            </w:r>
          </w:p>
        </w:tc>
        <w:tc>
          <w:tcPr>
            <w:tcW w:w="28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Aug</w:t>
            </w:r>
          </w:p>
        </w:tc>
        <w:tc>
          <w:tcPr>
            <w:tcW w:w="26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Sep</w:t>
            </w:r>
          </w:p>
        </w:tc>
        <w:tc>
          <w:tcPr>
            <w:tcW w:w="2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Oct</w:t>
            </w:r>
          </w:p>
        </w:tc>
        <w:tc>
          <w:tcPr>
            <w:tcW w:w="28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Nov</w:t>
            </w:r>
          </w:p>
        </w:tc>
        <w:tc>
          <w:tcPr>
            <w:tcW w:w="27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Dec</w:t>
            </w:r>
          </w:p>
        </w:tc>
        <w:tc>
          <w:tcPr>
            <w:tcW w:w="48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187352" w:rsidRPr="006437A5" w:rsidRDefault="00187352" w:rsidP="008F3F62">
            <w:pPr>
              <w:pStyle w:val="Table"/>
              <w:rPr>
                <w:rFonts w:ascii="Times New Roman" w:hAnsi="Times New Roman"/>
                <w:b/>
                <w:szCs w:val="20"/>
              </w:rPr>
            </w:pPr>
            <w:r w:rsidRPr="006437A5">
              <w:rPr>
                <w:rFonts w:ascii="Times New Roman" w:hAnsi="Times New Roman"/>
                <w:b/>
                <w:szCs w:val="20"/>
              </w:rPr>
              <w:t>Total</w:t>
            </w:r>
          </w:p>
        </w:tc>
      </w:tr>
      <w:tr w:rsidR="00187352"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r w:rsidRPr="006437A5">
              <w:rPr>
                <w:rFonts w:ascii="Times New Roman" w:hAnsi="Times New Roman"/>
                <w:szCs w:val="20"/>
              </w:rPr>
              <w:t>Facility Peak (kW)*</w:t>
            </w:r>
          </w:p>
        </w:tc>
        <w:tc>
          <w:tcPr>
            <w:tcW w:w="265"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98"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304"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65"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64"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r>
      <w:tr w:rsidR="00187352"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r w:rsidRPr="006437A5">
              <w:rPr>
                <w:rFonts w:ascii="Times New Roman" w:hAnsi="Times New Roman"/>
                <w:szCs w:val="20"/>
              </w:rPr>
              <w:t>Electric Energy (kWh)</w:t>
            </w:r>
          </w:p>
        </w:tc>
        <w:tc>
          <w:tcPr>
            <w:tcW w:w="265"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98"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304"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65"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64"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r>
      <w:tr w:rsidR="00187352" w:rsidTr="00D1488B">
        <w:trPr>
          <w:trHeight w:val="280"/>
        </w:trPr>
        <w:tc>
          <w:tcPr>
            <w:tcW w:w="1218"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5536A2" w:rsidP="008F3F62">
            <w:pPr>
              <w:pStyle w:val="Table"/>
              <w:rPr>
                <w:rFonts w:ascii="Times New Roman" w:hAnsi="Times New Roman"/>
                <w:szCs w:val="20"/>
              </w:rPr>
            </w:pPr>
            <w:r>
              <w:rPr>
                <w:rFonts w:ascii="Times New Roman" w:hAnsi="Times New Roman"/>
                <w:szCs w:val="20"/>
              </w:rPr>
              <w:t xml:space="preserve">Natural </w:t>
            </w:r>
            <w:r w:rsidR="00187352" w:rsidRPr="006437A5">
              <w:rPr>
                <w:rFonts w:ascii="Times New Roman" w:hAnsi="Times New Roman"/>
                <w:szCs w:val="20"/>
              </w:rPr>
              <w:t>Gas Use (</w:t>
            </w:r>
            <w:proofErr w:type="spellStart"/>
            <w:r w:rsidR="00187352" w:rsidRPr="006437A5">
              <w:rPr>
                <w:rFonts w:ascii="Times New Roman" w:hAnsi="Times New Roman"/>
                <w:szCs w:val="20"/>
              </w:rPr>
              <w:t>Therms</w:t>
            </w:r>
            <w:proofErr w:type="spellEnd"/>
            <w:r w:rsidR="00187352" w:rsidRPr="006437A5">
              <w:rPr>
                <w:rFonts w:ascii="Times New Roman" w:hAnsi="Times New Roman"/>
                <w:szCs w:val="20"/>
              </w:rPr>
              <w:t>)</w:t>
            </w:r>
          </w:p>
        </w:tc>
        <w:tc>
          <w:tcPr>
            <w:tcW w:w="265"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98"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304"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65"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64"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270"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rsidR="00187352" w:rsidRPr="006437A5" w:rsidRDefault="00187352" w:rsidP="008F3F62">
            <w:pPr>
              <w:pStyle w:val="Table"/>
              <w:rPr>
                <w:rFonts w:ascii="Times New Roman" w:hAnsi="Times New Roman"/>
                <w:szCs w:val="20"/>
              </w:rPr>
            </w:pPr>
          </w:p>
        </w:tc>
      </w:tr>
    </w:tbl>
    <w:p w:rsidR="00187352" w:rsidRDefault="00187352" w:rsidP="00A34381"/>
    <w:p w:rsidR="00ED328A" w:rsidRPr="00FB5A0B" w:rsidRDefault="00ED328A" w:rsidP="00ED328A">
      <w:pPr>
        <w:pStyle w:val="Caption"/>
      </w:pPr>
      <w:r w:rsidRPr="00FB5A0B">
        <w:t xml:space="preserve">Construction Incentive </w:t>
      </w:r>
      <w:r w:rsidR="00D83CC5">
        <w:t>Estimate</w:t>
      </w:r>
      <w:r w:rsidRPr="00FB5A0B">
        <w:t xml:space="preserve"> for </w:t>
      </w:r>
      <w:r>
        <w:t xml:space="preserve">Final </w:t>
      </w:r>
      <w:r w:rsidRPr="00FB5A0B">
        <w:t>Package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ED328A" w:rsidTr="00BA6DF6">
        <w:tc>
          <w:tcPr>
            <w:tcW w:w="1368" w:type="dxa"/>
          </w:tcPr>
          <w:p w:rsidR="00ED328A" w:rsidRPr="008729A2" w:rsidRDefault="00ED328A" w:rsidP="00BA6DF6">
            <w:pPr>
              <w:jc w:val="center"/>
              <w:rPr>
                <w:b/>
              </w:rPr>
            </w:pPr>
            <w:r w:rsidRPr="008729A2">
              <w:rPr>
                <w:b/>
              </w:rPr>
              <w:t>Package</w:t>
            </w:r>
          </w:p>
        </w:tc>
        <w:tc>
          <w:tcPr>
            <w:tcW w:w="1368" w:type="dxa"/>
          </w:tcPr>
          <w:p w:rsidR="00ED328A" w:rsidRDefault="00ED328A" w:rsidP="00BA6DF6">
            <w:pPr>
              <w:jc w:val="center"/>
            </w:pPr>
            <w:r w:rsidRPr="00DE26F0">
              <w:rPr>
                <w:rFonts w:asciiTheme="minorHAnsi" w:hAnsiTheme="minorHAnsi" w:cstheme="minorHAnsi"/>
                <w:b/>
              </w:rPr>
              <w:t>BBUEC</w:t>
            </w:r>
            <w:r w:rsidR="00FF700D">
              <w:rPr>
                <w:rFonts w:asciiTheme="minorHAnsi" w:hAnsiTheme="minorHAnsi" w:cstheme="minorHAnsi"/>
                <w:b/>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1368" w:type="dxa"/>
          </w:tcPr>
          <w:p w:rsidR="00ED328A" w:rsidRDefault="00ED328A" w:rsidP="00BA6DF6">
            <w:pPr>
              <w:jc w:val="center"/>
            </w:pPr>
            <w:r w:rsidRPr="00DE26F0">
              <w:rPr>
                <w:rFonts w:asciiTheme="minorHAnsi" w:hAnsiTheme="minorHAnsi" w:cstheme="minorHAnsi"/>
                <w:b/>
              </w:rPr>
              <w:t>BBREC</w:t>
            </w:r>
            <w:r w:rsidR="00FF700D">
              <w:rPr>
                <w:rFonts w:asciiTheme="minorHAnsi" w:hAnsiTheme="minorHAnsi" w:cstheme="minorHAnsi"/>
                <w:b/>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1368" w:type="dxa"/>
          </w:tcPr>
          <w:p w:rsidR="00ED328A" w:rsidRDefault="00ED328A" w:rsidP="00BA6DF6">
            <w:pPr>
              <w:jc w:val="center"/>
            </w:pPr>
            <w:proofErr w:type="spellStart"/>
            <w:r w:rsidRPr="00DE26F0">
              <w:rPr>
                <w:rFonts w:asciiTheme="minorHAnsi" w:hAnsiTheme="minorHAnsi" w:cstheme="minorHAnsi"/>
                <w:b/>
              </w:rPr>
              <w:t>BBP</w:t>
            </w:r>
            <w:r w:rsidR="008B4279" w:rsidRPr="008B4279">
              <w:rPr>
                <w:rFonts w:asciiTheme="minorHAnsi" w:hAnsiTheme="minorHAnsi" w:cstheme="minorHAnsi"/>
                <w:b/>
                <w:vertAlign w:val="subscript"/>
              </w:rPr>
              <w:t>Code</w:t>
            </w:r>
            <w:proofErr w:type="spellEnd"/>
            <w:r w:rsidR="00FF700D">
              <w:rPr>
                <w:rFonts w:asciiTheme="minorHAnsi" w:hAnsiTheme="minorHAnsi" w:cstheme="minorHAnsi"/>
                <w:b/>
                <w:vertAlign w:val="subscript"/>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1368" w:type="dxa"/>
          </w:tcPr>
          <w:p w:rsidR="00ED328A" w:rsidRPr="00FF700D" w:rsidRDefault="00ED328A" w:rsidP="00BA6DF6">
            <w:pPr>
              <w:jc w:val="center"/>
            </w:pPr>
            <w:proofErr w:type="spellStart"/>
            <w:r w:rsidRPr="00DE26F0">
              <w:rPr>
                <w:rFonts w:asciiTheme="minorHAnsi" w:hAnsiTheme="minorHAnsi" w:cstheme="minorHAnsi"/>
                <w:b/>
              </w:rPr>
              <w:t>PBP</w:t>
            </w:r>
            <w:r w:rsidRPr="00DE26F0">
              <w:rPr>
                <w:rFonts w:asciiTheme="minorHAnsi" w:hAnsiTheme="minorHAnsi" w:cstheme="minorHAnsi"/>
                <w:b/>
                <w:vertAlign w:val="subscript"/>
              </w:rPr>
              <w:t>t</w:t>
            </w:r>
            <w:proofErr w:type="spellEnd"/>
            <w:r w:rsidR="00FF700D">
              <w:rPr>
                <w:rFonts w:asciiTheme="minorHAnsi" w:hAnsiTheme="minorHAnsi" w:cstheme="minorHAnsi"/>
                <w:b/>
                <w:vertAlign w:val="subscript"/>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1368" w:type="dxa"/>
          </w:tcPr>
          <w:p w:rsidR="00ED328A" w:rsidRPr="00FF700D" w:rsidRDefault="00ED328A" w:rsidP="00BA6DF6">
            <w:pPr>
              <w:jc w:val="center"/>
            </w:pPr>
            <w:proofErr w:type="spellStart"/>
            <w:r w:rsidRPr="00524669">
              <w:rPr>
                <w:rFonts w:asciiTheme="minorHAnsi" w:hAnsiTheme="minorHAnsi" w:cstheme="minorHAnsi"/>
                <w:b/>
              </w:rPr>
              <w:t>PBP</w:t>
            </w:r>
            <w:r w:rsidRPr="00524669">
              <w:rPr>
                <w:rFonts w:asciiTheme="minorHAnsi" w:hAnsiTheme="minorHAnsi" w:cstheme="minorHAnsi"/>
                <w:b/>
                <w:vertAlign w:val="subscript"/>
              </w:rPr>
              <w:t>m</w:t>
            </w:r>
            <w:proofErr w:type="spellEnd"/>
            <w:r w:rsidR="00FF700D">
              <w:rPr>
                <w:rFonts w:asciiTheme="minorHAnsi" w:hAnsiTheme="minorHAnsi" w:cstheme="minorHAnsi"/>
                <w:b/>
                <w:vertAlign w:val="subscript"/>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1368" w:type="dxa"/>
            <w:shd w:val="clear" w:color="auto" w:fill="D9D9D9" w:themeFill="background1" w:themeFillShade="D9"/>
          </w:tcPr>
          <w:p w:rsidR="00ED328A" w:rsidRPr="008729A2" w:rsidRDefault="00ED328A" w:rsidP="00BA6DF6">
            <w:pPr>
              <w:jc w:val="center"/>
              <w:rPr>
                <w:b/>
              </w:rPr>
            </w:pPr>
            <w:r w:rsidRPr="008729A2">
              <w:rPr>
                <w:b/>
              </w:rPr>
              <w:t>CI</w:t>
            </w:r>
            <w:r w:rsidR="00FF700D">
              <w:rPr>
                <w:b/>
              </w:rPr>
              <w:t xml:space="preserve"> </w:t>
            </w:r>
            <w:r w:rsidR="00FF700D" w:rsidRPr="00FF700D">
              <w:t>($)</w:t>
            </w:r>
          </w:p>
        </w:tc>
      </w:tr>
      <w:tr w:rsidR="00ED328A" w:rsidTr="00BA6DF6">
        <w:tc>
          <w:tcPr>
            <w:tcW w:w="1368" w:type="dxa"/>
          </w:tcPr>
          <w:p w:rsidR="00ED328A" w:rsidRPr="00D1488B" w:rsidRDefault="00ED328A" w:rsidP="00BA6DF6">
            <w:pPr>
              <w:jc w:val="center"/>
              <w:rPr>
                <w:b/>
                <w:color w:val="FF0000"/>
              </w:rPr>
            </w:pPr>
            <w:r>
              <w:rPr>
                <w:b/>
                <w:color w:val="FF0000"/>
              </w:rPr>
              <w:t>FER</w:t>
            </w:r>
          </w:p>
        </w:tc>
        <w:tc>
          <w:tcPr>
            <w:tcW w:w="1368" w:type="dxa"/>
          </w:tcPr>
          <w:p w:rsidR="00ED328A" w:rsidRDefault="00ED328A" w:rsidP="00BA6DF6"/>
        </w:tc>
        <w:tc>
          <w:tcPr>
            <w:tcW w:w="1368" w:type="dxa"/>
          </w:tcPr>
          <w:p w:rsidR="00ED328A" w:rsidRDefault="00ED328A" w:rsidP="00BA6DF6"/>
        </w:tc>
        <w:tc>
          <w:tcPr>
            <w:tcW w:w="1368" w:type="dxa"/>
          </w:tcPr>
          <w:p w:rsidR="00ED328A" w:rsidRDefault="00ED328A" w:rsidP="00BA6DF6"/>
        </w:tc>
        <w:tc>
          <w:tcPr>
            <w:tcW w:w="1368" w:type="dxa"/>
          </w:tcPr>
          <w:p w:rsidR="00ED328A" w:rsidRDefault="00ED328A" w:rsidP="00BA6DF6"/>
        </w:tc>
        <w:tc>
          <w:tcPr>
            <w:tcW w:w="1368" w:type="dxa"/>
          </w:tcPr>
          <w:p w:rsidR="00ED328A" w:rsidRDefault="00ED328A" w:rsidP="00BA6DF6"/>
        </w:tc>
        <w:tc>
          <w:tcPr>
            <w:tcW w:w="1368" w:type="dxa"/>
            <w:shd w:val="clear" w:color="auto" w:fill="D9D9D9" w:themeFill="background1" w:themeFillShade="D9"/>
          </w:tcPr>
          <w:p w:rsidR="00ED328A" w:rsidRDefault="00ED328A" w:rsidP="00BA6DF6"/>
        </w:tc>
      </w:tr>
    </w:tbl>
    <w:p w:rsidR="00ED328A" w:rsidRDefault="00ED328A" w:rsidP="00A34381"/>
    <w:p w:rsidR="00ED328A" w:rsidRDefault="00ED328A" w:rsidP="00ED328A">
      <w:pPr>
        <w:pStyle w:val="Caption"/>
      </w:pPr>
      <w:r w:rsidRPr="0048661B">
        <w:t xml:space="preserve">Performance Incentive </w:t>
      </w:r>
      <w:r w:rsidR="00D83CC5">
        <w:t>Estimate</w:t>
      </w:r>
      <w:r w:rsidRPr="0048661B">
        <w:t xml:space="preserve"> for </w:t>
      </w:r>
      <w:r>
        <w:t>Final</w:t>
      </w:r>
      <w:r w:rsidRPr="0048661B">
        <w:t xml:space="preserve"> Package</w:t>
      </w:r>
    </w:p>
    <w:tbl>
      <w:tblPr>
        <w:tblStyle w:val="TableGrid"/>
        <w:tblW w:w="0" w:type="auto"/>
        <w:tblLook w:val="04A0" w:firstRow="1" w:lastRow="0" w:firstColumn="1" w:lastColumn="0" w:noHBand="0" w:noVBand="1"/>
      </w:tblPr>
      <w:tblGrid>
        <w:gridCol w:w="1190"/>
        <w:gridCol w:w="2323"/>
        <w:gridCol w:w="1621"/>
        <w:gridCol w:w="3192"/>
      </w:tblGrid>
      <w:tr w:rsidR="00ED328A" w:rsidTr="00BA6DF6">
        <w:tc>
          <w:tcPr>
            <w:tcW w:w="1190" w:type="dxa"/>
          </w:tcPr>
          <w:p w:rsidR="00ED328A" w:rsidRPr="0048661B" w:rsidRDefault="00ED328A" w:rsidP="00BA6DF6">
            <w:pPr>
              <w:jc w:val="center"/>
              <w:rPr>
                <w:b/>
              </w:rPr>
            </w:pPr>
            <w:r w:rsidRPr="0048661B">
              <w:rPr>
                <w:b/>
              </w:rPr>
              <w:t>Package</w:t>
            </w:r>
          </w:p>
        </w:tc>
        <w:tc>
          <w:tcPr>
            <w:tcW w:w="2323" w:type="dxa"/>
          </w:tcPr>
          <w:p w:rsidR="00ED328A" w:rsidRPr="0048661B" w:rsidRDefault="00ED328A" w:rsidP="00BA6DF6">
            <w:pPr>
              <w:jc w:val="center"/>
              <w:rPr>
                <w:b/>
              </w:rPr>
            </w:pPr>
            <w:proofErr w:type="spellStart"/>
            <w:r>
              <w:rPr>
                <w:rFonts w:asciiTheme="minorHAnsi" w:hAnsiTheme="minorHAnsi" w:cstheme="minorHAnsi"/>
                <w:b/>
              </w:rPr>
              <w:t>BPF</w:t>
            </w:r>
            <w:r>
              <w:rPr>
                <w:rFonts w:asciiTheme="minorHAnsi" w:hAnsiTheme="minorHAnsi" w:cstheme="minorHAnsi"/>
                <w:b/>
                <w:vertAlign w:val="subscript"/>
              </w:rPr>
              <w:t>C</w:t>
            </w:r>
            <w:r w:rsidRPr="00D1488B">
              <w:rPr>
                <w:rFonts w:asciiTheme="minorHAnsi" w:hAnsiTheme="minorHAnsi" w:cstheme="minorHAnsi"/>
                <w:b/>
                <w:vertAlign w:val="subscript"/>
              </w:rPr>
              <w:t>ode</w:t>
            </w:r>
            <w:proofErr w:type="spellEnd"/>
            <w:r>
              <w:rPr>
                <w:rFonts w:asciiTheme="minorHAnsi" w:hAnsiTheme="minorHAnsi" w:cstheme="minorHAnsi"/>
                <w:b/>
              </w:rPr>
              <w:t xml:space="preserve"> x </w:t>
            </w:r>
            <w:r w:rsidRPr="00DE26F0">
              <w:rPr>
                <w:rFonts w:asciiTheme="minorHAnsi" w:hAnsiTheme="minorHAnsi" w:cstheme="minorHAnsi"/>
                <w:b/>
              </w:rPr>
              <w:t>BBREC</w:t>
            </w:r>
            <w:r w:rsidR="00FF700D">
              <w:rPr>
                <w:rFonts w:asciiTheme="minorHAnsi" w:hAnsiTheme="minorHAnsi" w:cstheme="minorHAnsi"/>
                <w:b/>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1621" w:type="dxa"/>
          </w:tcPr>
          <w:p w:rsidR="00ED328A" w:rsidRPr="0048661B" w:rsidRDefault="00ED328A" w:rsidP="00BA6DF6">
            <w:pPr>
              <w:jc w:val="center"/>
              <w:rPr>
                <w:b/>
              </w:rPr>
            </w:pPr>
            <w:r w:rsidRPr="0048661B">
              <w:rPr>
                <w:b/>
              </w:rPr>
              <w:t>PBREC</w:t>
            </w:r>
            <w:r w:rsidR="00FF700D">
              <w:rPr>
                <w:b/>
              </w:rPr>
              <w:t xml:space="preserve"> </w:t>
            </w:r>
            <w:r w:rsidR="00FF700D" w:rsidRPr="00FF700D">
              <w:rPr>
                <w:rFonts w:asciiTheme="minorHAnsi" w:hAnsiTheme="minorHAnsi" w:cstheme="minorHAnsi"/>
              </w:rPr>
              <w:t>($/</w:t>
            </w:r>
            <w:proofErr w:type="spellStart"/>
            <w:r w:rsidR="00FF700D" w:rsidRPr="00FF700D">
              <w:rPr>
                <w:rFonts w:asciiTheme="minorHAnsi" w:hAnsiTheme="minorHAnsi" w:cstheme="minorHAnsi"/>
              </w:rPr>
              <w:t>yr</w:t>
            </w:r>
            <w:proofErr w:type="spellEnd"/>
            <w:r w:rsidR="00FF700D" w:rsidRPr="00FF700D">
              <w:rPr>
                <w:rFonts w:asciiTheme="minorHAnsi" w:hAnsiTheme="minorHAnsi" w:cstheme="minorHAnsi"/>
              </w:rPr>
              <w:t>)</w:t>
            </w:r>
          </w:p>
        </w:tc>
        <w:tc>
          <w:tcPr>
            <w:tcW w:w="3192" w:type="dxa"/>
            <w:shd w:val="clear" w:color="auto" w:fill="D9D9D9" w:themeFill="background1" w:themeFillShade="D9"/>
          </w:tcPr>
          <w:p w:rsidR="00ED328A" w:rsidRPr="0048661B" w:rsidRDefault="00ED328A" w:rsidP="00BA6DF6">
            <w:pPr>
              <w:jc w:val="center"/>
              <w:rPr>
                <w:b/>
              </w:rPr>
            </w:pPr>
            <w:r w:rsidRPr="0048661B">
              <w:rPr>
                <w:b/>
              </w:rPr>
              <w:t>PI</w:t>
            </w:r>
            <w:r w:rsidR="00FF700D" w:rsidRPr="00FF700D">
              <w:t>($)</w:t>
            </w:r>
          </w:p>
        </w:tc>
      </w:tr>
      <w:tr w:rsidR="00ED328A" w:rsidTr="00BA6DF6">
        <w:tc>
          <w:tcPr>
            <w:tcW w:w="1190" w:type="dxa"/>
          </w:tcPr>
          <w:p w:rsidR="00ED328A" w:rsidRPr="00D1488B" w:rsidRDefault="00ED328A" w:rsidP="00BA6DF6">
            <w:pPr>
              <w:jc w:val="center"/>
              <w:rPr>
                <w:b/>
                <w:color w:val="FF0000"/>
              </w:rPr>
            </w:pPr>
            <w:r>
              <w:rPr>
                <w:b/>
                <w:color w:val="FF0000"/>
              </w:rPr>
              <w:t>FER</w:t>
            </w:r>
          </w:p>
        </w:tc>
        <w:tc>
          <w:tcPr>
            <w:tcW w:w="2323" w:type="dxa"/>
          </w:tcPr>
          <w:p w:rsidR="00ED328A" w:rsidRDefault="00ED328A" w:rsidP="00BA6DF6"/>
        </w:tc>
        <w:tc>
          <w:tcPr>
            <w:tcW w:w="1621" w:type="dxa"/>
          </w:tcPr>
          <w:p w:rsidR="00ED328A" w:rsidRDefault="00ED328A" w:rsidP="00BA6DF6"/>
        </w:tc>
        <w:tc>
          <w:tcPr>
            <w:tcW w:w="3192" w:type="dxa"/>
            <w:shd w:val="clear" w:color="auto" w:fill="D9D9D9" w:themeFill="background1" w:themeFillShade="D9"/>
          </w:tcPr>
          <w:p w:rsidR="00ED328A" w:rsidRDefault="00ED328A" w:rsidP="00BA6DF6"/>
        </w:tc>
      </w:tr>
    </w:tbl>
    <w:p w:rsidR="00ED328A" w:rsidRPr="00A34381" w:rsidRDefault="00ED328A" w:rsidP="00A34381"/>
    <w:sectPr w:rsidR="00ED328A" w:rsidRPr="00A34381" w:rsidSect="00925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B36" w:rsidRDefault="00905B36" w:rsidP="00B20321">
      <w:r>
        <w:separator/>
      </w:r>
    </w:p>
  </w:endnote>
  <w:endnote w:type="continuationSeparator" w:id="0">
    <w:p w:rsidR="00905B36" w:rsidRDefault="00905B36" w:rsidP="00B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LT Book">
    <w:altName w:val="Centau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36" w:rsidRPr="00AB6B68" w:rsidRDefault="00905B36">
    <w:pPr>
      <w:pStyle w:val="Footer"/>
      <w:rPr>
        <w:sz w:val="16"/>
        <w:szCs w:val="16"/>
      </w:rPr>
    </w:pPr>
    <w:r>
      <w:rPr>
        <w:sz w:val="20"/>
        <w:szCs w:val="20"/>
      </w:rPr>
      <w:tab/>
    </w:r>
    <w:r>
      <w:rPr>
        <w:sz w:val="20"/>
        <w:szCs w:val="20"/>
      </w:rPr>
      <w:tab/>
    </w:r>
    <w:r w:rsidRPr="00AB6B68">
      <w:rPr>
        <w:sz w:val="16"/>
        <w:szCs w:val="16"/>
      </w:rPr>
      <w:t>IDAP-DD</w:t>
    </w:r>
    <w:r>
      <w:rPr>
        <w:sz w:val="16"/>
        <w:szCs w:val="16"/>
      </w:rPr>
      <w:t>/FER</w:t>
    </w:r>
    <w:r w:rsidRPr="00AB6B68">
      <w:rPr>
        <w:sz w:val="16"/>
        <w:szCs w:val="16"/>
      </w:rPr>
      <w:t xml:space="preserve"> Report Template </w:t>
    </w:r>
    <w:r>
      <w:rPr>
        <w:sz w:val="16"/>
        <w:szCs w:val="16"/>
      </w:rPr>
      <w:t>07</w:t>
    </w:r>
    <w:r w:rsidRPr="00AB6B68">
      <w:rPr>
        <w:sz w:val="16"/>
        <w:szCs w:val="16"/>
      </w:rPr>
      <w:t>-</w:t>
    </w:r>
    <w:r>
      <w:rPr>
        <w:sz w:val="16"/>
        <w:szCs w:val="16"/>
      </w:rPr>
      <w:t>21</w:t>
    </w:r>
    <w:r w:rsidRPr="00AB6B68">
      <w:rPr>
        <w:sz w:val="16"/>
        <w:szCs w:val="16"/>
      </w:rPr>
      <w:t>-201</w:t>
    </w:r>
    <w:r>
      <w:rPr>
        <w:sz w:val="16"/>
        <w:szCs w:val="16"/>
      </w:rPr>
      <w:t>7</w:t>
    </w:r>
    <w:r w:rsidRPr="00AB6B68">
      <w:rPr>
        <w:sz w:val="16"/>
        <w:szCs w:val="16"/>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36" w:rsidRDefault="00905B36">
    <w:pPr>
      <w:pStyle w:val="Footer"/>
    </w:pPr>
    <w:r>
      <w:rPr>
        <w:color w:val="FF0000"/>
      </w:rPr>
      <w:t>[</w:t>
    </w:r>
    <w:r>
      <w:rPr>
        <w:i/>
        <w:color w:val="FF0000"/>
      </w:rPr>
      <w:t>Project Name</w:t>
    </w:r>
    <w:r>
      <w:rPr>
        <w:color w:val="FF0000"/>
      </w:rPr>
      <w:t xml:space="preserve">] </w:t>
    </w:r>
    <w:r>
      <w:t>DD Energy Report</w:t>
    </w:r>
    <w:r>
      <w:tab/>
    </w:r>
    <w:r>
      <w:rPr>
        <w:color w:val="FF0000"/>
      </w:rPr>
      <w:t>[Date]</w:t>
    </w:r>
    <w:r>
      <w:rPr>
        <w:color w:val="FF0000"/>
      </w:rPr>
      <w:tab/>
    </w:r>
    <w:r w:rsidRPr="00CD54D3">
      <w:fldChar w:fldCharType="begin"/>
    </w:r>
    <w:r w:rsidRPr="00CD54D3">
      <w:instrText xml:space="preserve"> PAGE   \* MERGEFORMAT </w:instrText>
    </w:r>
    <w:r w:rsidRPr="00CD54D3">
      <w:fldChar w:fldCharType="separate"/>
    </w:r>
    <w:r w:rsidR="00D11835">
      <w:rPr>
        <w:noProof/>
      </w:rPr>
      <w:t>10</w:t>
    </w:r>
    <w:r w:rsidRPr="00CD54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B36" w:rsidRDefault="00905B36" w:rsidP="00B20321">
      <w:r>
        <w:separator/>
      </w:r>
    </w:p>
  </w:footnote>
  <w:footnote w:type="continuationSeparator" w:id="0">
    <w:p w:rsidR="00905B36" w:rsidRDefault="00905B36" w:rsidP="00B20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2AB"/>
    <w:multiLevelType w:val="multilevel"/>
    <w:tmpl w:val="F1ACE42C"/>
    <w:lvl w:ilvl="0">
      <w:start w:val="1"/>
      <w:numFmt w:val="decimal"/>
      <w:lvlText w:val="%1"/>
      <w:lvlJc w:val="left"/>
      <w:pPr>
        <w:tabs>
          <w:tab w:val="num" w:pos="432"/>
        </w:tabs>
        <w:ind w:left="432" w:hanging="432"/>
      </w:pPr>
      <w:rPr>
        <w:rFonts w:ascii="Futura LT Book" w:hAnsi="Futura LT Book" w:hint="default"/>
      </w:rPr>
    </w:lvl>
    <w:lvl w:ilvl="1">
      <w:start w:val="1"/>
      <w:numFmt w:val="decimal"/>
      <w:lvlText w:val="%1.%2"/>
      <w:lvlJc w:val="left"/>
      <w:pPr>
        <w:tabs>
          <w:tab w:val="num" w:pos="576"/>
        </w:tabs>
        <w:ind w:left="576" w:hanging="576"/>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5C0080"/>
    <w:multiLevelType w:val="hybridMultilevel"/>
    <w:tmpl w:val="DA3A97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067A62"/>
    <w:multiLevelType w:val="hybridMultilevel"/>
    <w:tmpl w:val="3732FAF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910A9"/>
    <w:multiLevelType w:val="hybridMultilevel"/>
    <w:tmpl w:val="B4C69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954E9"/>
    <w:multiLevelType w:val="hybridMultilevel"/>
    <w:tmpl w:val="5ADAD3A8"/>
    <w:lvl w:ilvl="0" w:tplc="04090011">
      <w:start w:val="1"/>
      <w:numFmt w:val="decimal"/>
      <w:lvlText w:val="%1)"/>
      <w:lvlJc w:val="left"/>
      <w:pPr>
        <w:ind w:left="1440" w:hanging="360"/>
      </w:pPr>
    </w:lvl>
    <w:lvl w:ilvl="1" w:tplc="04090011">
      <w:start w:val="1"/>
      <w:numFmt w:val="decimal"/>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1952AA"/>
    <w:multiLevelType w:val="hybridMultilevel"/>
    <w:tmpl w:val="2C1A3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C0A52"/>
    <w:multiLevelType w:val="hybridMultilevel"/>
    <w:tmpl w:val="2A4AB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31E22"/>
    <w:multiLevelType w:val="hybridMultilevel"/>
    <w:tmpl w:val="A678D1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D176E"/>
    <w:multiLevelType w:val="hybridMultilevel"/>
    <w:tmpl w:val="CC9E54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60AE2"/>
    <w:multiLevelType w:val="hybridMultilevel"/>
    <w:tmpl w:val="48D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B2BE0"/>
    <w:multiLevelType w:val="hybridMultilevel"/>
    <w:tmpl w:val="F836E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C705E"/>
    <w:multiLevelType w:val="hybridMultilevel"/>
    <w:tmpl w:val="347E4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826605"/>
    <w:multiLevelType w:val="hybridMultilevel"/>
    <w:tmpl w:val="A01CE6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1574D"/>
    <w:multiLevelType w:val="hybridMultilevel"/>
    <w:tmpl w:val="E99C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56600"/>
    <w:multiLevelType w:val="hybridMultilevel"/>
    <w:tmpl w:val="E20EC0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72C40"/>
    <w:multiLevelType w:val="hybridMultilevel"/>
    <w:tmpl w:val="EFB69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04BC7"/>
    <w:multiLevelType w:val="hybridMultilevel"/>
    <w:tmpl w:val="8C8C4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75133"/>
    <w:multiLevelType w:val="hybridMultilevel"/>
    <w:tmpl w:val="9B92C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7"/>
  </w:num>
  <w:num w:numId="5">
    <w:abstractNumId w:val="12"/>
  </w:num>
  <w:num w:numId="6">
    <w:abstractNumId w:val="9"/>
  </w:num>
  <w:num w:numId="7">
    <w:abstractNumId w:val="17"/>
  </w:num>
  <w:num w:numId="8">
    <w:abstractNumId w:val="6"/>
  </w:num>
  <w:num w:numId="9">
    <w:abstractNumId w:val="5"/>
  </w:num>
  <w:num w:numId="10">
    <w:abstractNumId w:val="11"/>
  </w:num>
  <w:num w:numId="11">
    <w:abstractNumId w:val="10"/>
  </w:num>
  <w:num w:numId="12">
    <w:abstractNumId w:val="3"/>
  </w:num>
  <w:num w:numId="13">
    <w:abstractNumId w:val="2"/>
  </w:num>
  <w:num w:numId="14">
    <w:abstractNumId w:val="1"/>
  </w:num>
  <w:num w:numId="15">
    <w:abstractNumId w:val="13"/>
  </w:num>
  <w:num w:numId="16">
    <w:abstractNumId w:val="14"/>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2F2"/>
    <w:rsid w:val="0000302D"/>
    <w:rsid w:val="0001268C"/>
    <w:rsid w:val="00013405"/>
    <w:rsid w:val="00022F3B"/>
    <w:rsid w:val="000266F7"/>
    <w:rsid w:val="000326DF"/>
    <w:rsid w:val="000328B8"/>
    <w:rsid w:val="00032DAF"/>
    <w:rsid w:val="00037925"/>
    <w:rsid w:val="0004301D"/>
    <w:rsid w:val="0004639B"/>
    <w:rsid w:val="00076122"/>
    <w:rsid w:val="00085595"/>
    <w:rsid w:val="0008707E"/>
    <w:rsid w:val="000959B0"/>
    <w:rsid w:val="000A1849"/>
    <w:rsid w:val="000C5497"/>
    <w:rsid w:val="000C55EE"/>
    <w:rsid w:val="000D3911"/>
    <w:rsid w:val="000E11FD"/>
    <w:rsid w:val="00100E00"/>
    <w:rsid w:val="00120373"/>
    <w:rsid w:val="00155E60"/>
    <w:rsid w:val="001600EF"/>
    <w:rsid w:val="001615AD"/>
    <w:rsid w:val="001621D6"/>
    <w:rsid w:val="0016400F"/>
    <w:rsid w:val="001717E8"/>
    <w:rsid w:val="001744D4"/>
    <w:rsid w:val="00187352"/>
    <w:rsid w:val="001A592E"/>
    <w:rsid w:val="001B3028"/>
    <w:rsid w:val="001C2EB6"/>
    <w:rsid w:val="001C3DC1"/>
    <w:rsid w:val="001D0275"/>
    <w:rsid w:val="001D5130"/>
    <w:rsid w:val="001E0432"/>
    <w:rsid w:val="001E1EBF"/>
    <w:rsid w:val="001E57DD"/>
    <w:rsid w:val="001F2619"/>
    <w:rsid w:val="00202065"/>
    <w:rsid w:val="002031ED"/>
    <w:rsid w:val="00214A74"/>
    <w:rsid w:val="00216BDB"/>
    <w:rsid w:val="00224B45"/>
    <w:rsid w:val="0024131B"/>
    <w:rsid w:val="0025009B"/>
    <w:rsid w:val="00253BD6"/>
    <w:rsid w:val="00254461"/>
    <w:rsid w:val="00256CBA"/>
    <w:rsid w:val="002656FA"/>
    <w:rsid w:val="0029094E"/>
    <w:rsid w:val="00291028"/>
    <w:rsid w:val="002911A9"/>
    <w:rsid w:val="002A1C64"/>
    <w:rsid w:val="002A7A43"/>
    <w:rsid w:val="002B37F4"/>
    <w:rsid w:val="002B5D17"/>
    <w:rsid w:val="002B7628"/>
    <w:rsid w:val="002C00EB"/>
    <w:rsid w:val="002D2CC1"/>
    <w:rsid w:val="002D539B"/>
    <w:rsid w:val="002D738C"/>
    <w:rsid w:val="002E2710"/>
    <w:rsid w:val="00304219"/>
    <w:rsid w:val="003055FE"/>
    <w:rsid w:val="00306BA8"/>
    <w:rsid w:val="003204E4"/>
    <w:rsid w:val="00334CD4"/>
    <w:rsid w:val="00335FB8"/>
    <w:rsid w:val="00355991"/>
    <w:rsid w:val="00355DBC"/>
    <w:rsid w:val="00361CCC"/>
    <w:rsid w:val="003631A6"/>
    <w:rsid w:val="00364519"/>
    <w:rsid w:val="00383BD5"/>
    <w:rsid w:val="0039008E"/>
    <w:rsid w:val="003C6F2F"/>
    <w:rsid w:val="003F7876"/>
    <w:rsid w:val="004016A9"/>
    <w:rsid w:val="00411492"/>
    <w:rsid w:val="00426B6F"/>
    <w:rsid w:val="00427E2C"/>
    <w:rsid w:val="0043667C"/>
    <w:rsid w:val="00440BBA"/>
    <w:rsid w:val="00444B92"/>
    <w:rsid w:val="00452C7F"/>
    <w:rsid w:val="004534C1"/>
    <w:rsid w:val="00466408"/>
    <w:rsid w:val="00471845"/>
    <w:rsid w:val="00480D2F"/>
    <w:rsid w:val="00487879"/>
    <w:rsid w:val="00487B49"/>
    <w:rsid w:val="004B0F69"/>
    <w:rsid w:val="004B50B6"/>
    <w:rsid w:val="004B62A6"/>
    <w:rsid w:val="004C487F"/>
    <w:rsid w:val="004D2289"/>
    <w:rsid w:val="004E440C"/>
    <w:rsid w:val="004F3244"/>
    <w:rsid w:val="004F478B"/>
    <w:rsid w:val="004F5ED2"/>
    <w:rsid w:val="00502CB1"/>
    <w:rsid w:val="00516378"/>
    <w:rsid w:val="00541A47"/>
    <w:rsid w:val="005437D7"/>
    <w:rsid w:val="00546741"/>
    <w:rsid w:val="00550892"/>
    <w:rsid w:val="005536A2"/>
    <w:rsid w:val="00556F62"/>
    <w:rsid w:val="00557686"/>
    <w:rsid w:val="00561CC1"/>
    <w:rsid w:val="00585380"/>
    <w:rsid w:val="00596097"/>
    <w:rsid w:val="005A1358"/>
    <w:rsid w:val="005B444F"/>
    <w:rsid w:val="005B54CB"/>
    <w:rsid w:val="005B754E"/>
    <w:rsid w:val="005C192E"/>
    <w:rsid w:val="005E0708"/>
    <w:rsid w:val="005E716B"/>
    <w:rsid w:val="005F65E7"/>
    <w:rsid w:val="00603B64"/>
    <w:rsid w:val="006053E0"/>
    <w:rsid w:val="00614D4B"/>
    <w:rsid w:val="006179FA"/>
    <w:rsid w:val="00622248"/>
    <w:rsid w:val="00631546"/>
    <w:rsid w:val="00633B3F"/>
    <w:rsid w:val="00635501"/>
    <w:rsid w:val="0064552E"/>
    <w:rsid w:val="00646BE0"/>
    <w:rsid w:val="00646F37"/>
    <w:rsid w:val="006576FB"/>
    <w:rsid w:val="00657D8E"/>
    <w:rsid w:val="006620AE"/>
    <w:rsid w:val="00667309"/>
    <w:rsid w:val="0067792F"/>
    <w:rsid w:val="0068282A"/>
    <w:rsid w:val="006879F3"/>
    <w:rsid w:val="006A300F"/>
    <w:rsid w:val="006B09BC"/>
    <w:rsid w:val="006B3FBE"/>
    <w:rsid w:val="006C42FA"/>
    <w:rsid w:val="006E7E57"/>
    <w:rsid w:val="006F2C21"/>
    <w:rsid w:val="00700730"/>
    <w:rsid w:val="007134BF"/>
    <w:rsid w:val="007225A3"/>
    <w:rsid w:val="00744CF9"/>
    <w:rsid w:val="007534CC"/>
    <w:rsid w:val="00776AF0"/>
    <w:rsid w:val="00796191"/>
    <w:rsid w:val="007A1790"/>
    <w:rsid w:val="007A5A51"/>
    <w:rsid w:val="007A7C03"/>
    <w:rsid w:val="007B289F"/>
    <w:rsid w:val="007B4632"/>
    <w:rsid w:val="007B5290"/>
    <w:rsid w:val="007C1B07"/>
    <w:rsid w:val="007D26CF"/>
    <w:rsid w:val="007D7452"/>
    <w:rsid w:val="007E2FB4"/>
    <w:rsid w:val="007E48DA"/>
    <w:rsid w:val="00814180"/>
    <w:rsid w:val="00816B7E"/>
    <w:rsid w:val="0082084B"/>
    <w:rsid w:val="00822197"/>
    <w:rsid w:val="00860B45"/>
    <w:rsid w:val="008638CD"/>
    <w:rsid w:val="0086602C"/>
    <w:rsid w:val="00871788"/>
    <w:rsid w:val="008723D6"/>
    <w:rsid w:val="00872D36"/>
    <w:rsid w:val="00886E3F"/>
    <w:rsid w:val="00892372"/>
    <w:rsid w:val="00893301"/>
    <w:rsid w:val="008B4279"/>
    <w:rsid w:val="008D255A"/>
    <w:rsid w:val="008D41AB"/>
    <w:rsid w:val="008D4253"/>
    <w:rsid w:val="008F206D"/>
    <w:rsid w:val="008F3F62"/>
    <w:rsid w:val="008F7EBC"/>
    <w:rsid w:val="0090364C"/>
    <w:rsid w:val="00905B36"/>
    <w:rsid w:val="0091291A"/>
    <w:rsid w:val="0091418C"/>
    <w:rsid w:val="009156C4"/>
    <w:rsid w:val="00920A0A"/>
    <w:rsid w:val="009255FD"/>
    <w:rsid w:val="00926BBA"/>
    <w:rsid w:val="00933C86"/>
    <w:rsid w:val="00942B81"/>
    <w:rsid w:val="009508FC"/>
    <w:rsid w:val="00961031"/>
    <w:rsid w:val="00961E67"/>
    <w:rsid w:val="00974C0E"/>
    <w:rsid w:val="00991E57"/>
    <w:rsid w:val="009927B0"/>
    <w:rsid w:val="00996AB5"/>
    <w:rsid w:val="00997468"/>
    <w:rsid w:val="009A1DD1"/>
    <w:rsid w:val="009A4B3D"/>
    <w:rsid w:val="009A7612"/>
    <w:rsid w:val="009D0E1C"/>
    <w:rsid w:val="009D7988"/>
    <w:rsid w:val="009E3A25"/>
    <w:rsid w:val="00A0007E"/>
    <w:rsid w:val="00A015E8"/>
    <w:rsid w:val="00A07F14"/>
    <w:rsid w:val="00A112B4"/>
    <w:rsid w:val="00A126B4"/>
    <w:rsid w:val="00A12FFD"/>
    <w:rsid w:val="00A15C13"/>
    <w:rsid w:val="00A22892"/>
    <w:rsid w:val="00A34381"/>
    <w:rsid w:val="00A36174"/>
    <w:rsid w:val="00A37DD8"/>
    <w:rsid w:val="00A44012"/>
    <w:rsid w:val="00A668F3"/>
    <w:rsid w:val="00A67CFD"/>
    <w:rsid w:val="00A90388"/>
    <w:rsid w:val="00A91961"/>
    <w:rsid w:val="00AA45BF"/>
    <w:rsid w:val="00AA6381"/>
    <w:rsid w:val="00AA64BF"/>
    <w:rsid w:val="00AB2ADF"/>
    <w:rsid w:val="00AB6B68"/>
    <w:rsid w:val="00AC0DCF"/>
    <w:rsid w:val="00AC572D"/>
    <w:rsid w:val="00AD16CB"/>
    <w:rsid w:val="00AD4F6D"/>
    <w:rsid w:val="00AE2182"/>
    <w:rsid w:val="00AE67FA"/>
    <w:rsid w:val="00B056E0"/>
    <w:rsid w:val="00B127CA"/>
    <w:rsid w:val="00B20321"/>
    <w:rsid w:val="00B257CF"/>
    <w:rsid w:val="00B32D93"/>
    <w:rsid w:val="00B44C30"/>
    <w:rsid w:val="00B45C81"/>
    <w:rsid w:val="00B722D7"/>
    <w:rsid w:val="00B7416A"/>
    <w:rsid w:val="00B76327"/>
    <w:rsid w:val="00B85DA5"/>
    <w:rsid w:val="00B9799E"/>
    <w:rsid w:val="00BA30BD"/>
    <w:rsid w:val="00BA42A8"/>
    <w:rsid w:val="00BA6DF6"/>
    <w:rsid w:val="00BA6EB8"/>
    <w:rsid w:val="00BC04D1"/>
    <w:rsid w:val="00BC542A"/>
    <w:rsid w:val="00BD1DFF"/>
    <w:rsid w:val="00BD6336"/>
    <w:rsid w:val="00BD7902"/>
    <w:rsid w:val="00C155DF"/>
    <w:rsid w:val="00C1566F"/>
    <w:rsid w:val="00C16392"/>
    <w:rsid w:val="00C37EF2"/>
    <w:rsid w:val="00C476AC"/>
    <w:rsid w:val="00C508FC"/>
    <w:rsid w:val="00C553D5"/>
    <w:rsid w:val="00C61E62"/>
    <w:rsid w:val="00C67FB6"/>
    <w:rsid w:val="00C744D5"/>
    <w:rsid w:val="00C94935"/>
    <w:rsid w:val="00C96898"/>
    <w:rsid w:val="00CA616E"/>
    <w:rsid w:val="00CB4380"/>
    <w:rsid w:val="00CC54F9"/>
    <w:rsid w:val="00CC7277"/>
    <w:rsid w:val="00CD54D3"/>
    <w:rsid w:val="00CD73BE"/>
    <w:rsid w:val="00CF3308"/>
    <w:rsid w:val="00CF331D"/>
    <w:rsid w:val="00D05C4D"/>
    <w:rsid w:val="00D11835"/>
    <w:rsid w:val="00D1488B"/>
    <w:rsid w:val="00D406C1"/>
    <w:rsid w:val="00D40FE8"/>
    <w:rsid w:val="00D452E7"/>
    <w:rsid w:val="00D4732A"/>
    <w:rsid w:val="00D50495"/>
    <w:rsid w:val="00D60E51"/>
    <w:rsid w:val="00D613F7"/>
    <w:rsid w:val="00D7345A"/>
    <w:rsid w:val="00D750F5"/>
    <w:rsid w:val="00D83CC5"/>
    <w:rsid w:val="00D87A57"/>
    <w:rsid w:val="00D87D47"/>
    <w:rsid w:val="00D9009A"/>
    <w:rsid w:val="00D90F09"/>
    <w:rsid w:val="00D97995"/>
    <w:rsid w:val="00DB596F"/>
    <w:rsid w:val="00DC30F6"/>
    <w:rsid w:val="00DC5452"/>
    <w:rsid w:val="00DE1C43"/>
    <w:rsid w:val="00DE6016"/>
    <w:rsid w:val="00DE74B5"/>
    <w:rsid w:val="00DF0902"/>
    <w:rsid w:val="00E14840"/>
    <w:rsid w:val="00E362F2"/>
    <w:rsid w:val="00E37DE4"/>
    <w:rsid w:val="00E43182"/>
    <w:rsid w:val="00E76D81"/>
    <w:rsid w:val="00EA0059"/>
    <w:rsid w:val="00EB29D5"/>
    <w:rsid w:val="00ED328A"/>
    <w:rsid w:val="00EF04CF"/>
    <w:rsid w:val="00F00087"/>
    <w:rsid w:val="00F0303B"/>
    <w:rsid w:val="00F640B0"/>
    <w:rsid w:val="00F763B0"/>
    <w:rsid w:val="00FA419B"/>
    <w:rsid w:val="00FA4B75"/>
    <w:rsid w:val="00FB099E"/>
    <w:rsid w:val="00FB29B5"/>
    <w:rsid w:val="00FB5A0B"/>
    <w:rsid w:val="00FC234F"/>
    <w:rsid w:val="00FC4378"/>
    <w:rsid w:val="00FC46B3"/>
    <w:rsid w:val="00FC5B58"/>
    <w:rsid w:val="00FD0A05"/>
    <w:rsid w:val="00FD70D5"/>
    <w:rsid w:val="00FE3B67"/>
    <w:rsid w:val="00FE79CC"/>
    <w:rsid w:val="00FF6DF2"/>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687CBC8"/>
  <w15:docId w15:val="{A79EC6C9-AC82-4A81-A9DF-CC2A7860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2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42FA"/>
    <w:pPr>
      <w:keepNext/>
      <w:keepLines/>
      <w:spacing w:before="48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nhideWhenUsed/>
    <w:qFormat/>
    <w:rsid w:val="00E362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B92"/>
    <w:pPr>
      <w:keepNext/>
      <w:keepLines/>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B54CB"/>
    <w:pPr>
      <w:keepNext/>
      <w:tabs>
        <w:tab w:val="num" w:pos="864"/>
      </w:tabs>
      <w:ind w:left="864" w:hanging="864"/>
      <w:jc w:val="both"/>
      <w:outlineLvl w:val="3"/>
    </w:pPr>
    <w:rPr>
      <w:b/>
    </w:rPr>
  </w:style>
  <w:style w:type="paragraph" w:styleId="Heading5">
    <w:name w:val="heading 5"/>
    <w:basedOn w:val="Normal"/>
    <w:next w:val="Normal"/>
    <w:link w:val="Heading5Char"/>
    <w:qFormat/>
    <w:rsid w:val="005B54C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B54C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B54CB"/>
    <w:pPr>
      <w:tabs>
        <w:tab w:val="num" w:pos="1296"/>
      </w:tabs>
      <w:spacing w:before="240" w:after="60"/>
      <w:ind w:left="1296" w:hanging="1296"/>
      <w:outlineLvl w:val="6"/>
    </w:pPr>
  </w:style>
  <w:style w:type="paragraph" w:styleId="Heading8">
    <w:name w:val="heading 8"/>
    <w:basedOn w:val="Normal"/>
    <w:next w:val="Normal"/>
    <w:link w:val="Heading8Char"/>
    <w:qFormat/>
    <w:rsid w:val="005B54C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B54C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2FA"/>
    <w:rPr>
      <w:rFonts w:asciiTheme="majorHAnsi" w:eastAsiaTheme="majorEastAsia" w:hAnsiTheme="majorHAnsi" w:cstheme="majorBidi"/>
      <w:b/>
      <w:bCs/>
      <w:color w:val="365F91" w:themeColor="accent1" w:themeShade="BF"/>
      <w:sz w:val="28"/>
      <w:szCs w:val="28"/>
      <w:u w:val="single"/>
    </w:rPr>
  </w:style>
  <w:style w:type="paragraph" w:customStyle="1" w:styleId="NormalLeft">
    <w:name w:val="Normal + Left"/>
    <w:aliases w:val="t,text"/>
    <w:basedOn w:val="Normal"/>
    <w:link w:val="tChar"/>
    <w:rsid w:val="00E362F2"/>
  </w:style>
  <w:style w:type="character" w:customStyle="1" w:styleId="tChar">
    <w:name w:val="t Char"/>
    <w:aliases w:val="text Char Char,text Char"/>
    <w:link w:val="NormalLeft"/>
    <w:rsid w:val="00E362F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362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4B92"/>
    <w:rPr>
      <w:rFonts w:asciiTheme="majorHAnsi" w:eastAsiaTheme="majorEastAsia" w:hAnsiTheme="majorHAnsi" w:cstheme="majorBidi"/>
      <w:b/>
      <w:bCs/>
      <w:color w:val="4F81BD" w:themeColor="accent1"/>
      <w:sz w:val="24"/>
      <w:szCs w:val="24"/>
    </w:rPr>
  </w:style>
  <w:style w:type="paragraph" w:customStyle="1" w:styleId="Table">
    <w:name w:val="Table"/>
    <w:basedOn w:val="Normal"/>
    <w:rsid w:val="007C1B07"/>
    <w:rPr>
      <w:rFonts w:ascii="Calibri" w:hAnsi="Calibri"/>
      <w:sz w:val="20"/>
    </w:rPr>
  </w:style>
  <w:style w:type="character" w:customStyle="1" w:styleId="Heading4Char">
    <w:name w:val="Heading 4 Char"/>
    <w:basedOn w:val="DefaultParagraphFont"/>
    <w:link w:val="Heading4"/>
    <w:rsid w:val="005B54C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5B54C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B54CB"/>
    <w:rPr>
      <w:rFonts w:ascii="Times New Roman" w:eastAsia="Times New Roman" w:hAnsi="Times New Roman" w:cs="Times New Roman"/>
      <w:b/>
      <w:bCs/>
    </w:rPr>
  </w:style>
  <w:style w:type="character" w:customStyle="1" w:styleId="Heading7Char">
    <w:name w:val="Heading 7 Char"/>
    <w:basedOn w:val="DefaultParagraphFont"/>
    <w:link w:val="Heading7"/>
    <w:rsid w:val="005B54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B54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B54CB"/>
    <w:rPr>
      <w:rFonts w:ascii="Arial" w:eastAsia="Times New Roman" w:hAnsi="Arial" w:cs="Arial"/>
    </w:rPr>
  </w:style>
  <w:style w:type="paragraph" w:styleId="BodyText">
    <w:name w:val="Body Text"/>
    <w:basedOn w:val="Normal"/>
    <w:link w:val="BodyTextChar"/>
    <w:rsid w:val="005B54CB"/>
    <w:pPr>
      <w:jc w:val="both"/>
    </w:pPr>
    <w:rPr>
      <w:i/>
      <w:sz w:val="26"/>
    </w:rPr>
  </w:style>
  <w:style w:type="character" w:customStyle="1" w:styleId="BodyTextChar">
    <w:name w:val="Body Text Char"/>
    <w:basedOn w:val="DefaultParagraphFont"/>
    <w:link w:val="BodyText"/>
    <w:rsid w:val="005B54CB"/>
    <w:rPr>
      <w:rFonts w:ascii="Times New Roman" w:eastAsia="Times New Roman" w:hAnsi="Times New Roman" w:cs="Times New Roman"/>
      <w:i/>
      <w:sz w:val="26"/>
      <w:szCs w:val="24"/>
    </w:rPr>
  </w:style>
  <w:style w:type="paragraph" w:styleId="Caption">
    <w:name w:val="caption"/>
    <w:basedOn w:val="Normal"/>
    <w:next w:val="Normal"/>
    <w:link w:val="CaptionChar"/>
    <w:qFormat/>
    <w:rsid w:val="009D7988"/>
    <w:rPr>
      <w:b/>
      <w:bCs/>
      <w:szCs w:val="20"/>
    </w:rPr>
  </w:style>
  <w:style w:type="character" w:customStyle="1" w:styleId="CaptionChar">
    <w:name w:val="Caption Char"/>
    <w:link w:val="Caption"/>
    <w:rsid w:val="009D7988"/>
    <w:rPr>
      <w:rFonts w:ascii="Times New Roman" w:eastAsia="Times New Roman" w:hAnsi="Times New Roman" w:cs="Times New Roman"/>
      <w:b/>
      <w:bCs/>
      <w:sz w:val="24"/>
      <w:szCs w:val="20"/>
    </w:rPr>
  </w:style>
  <w:style w:type="paragraph" w:styleId="ListParagraph">
    <w:name w:val="List Paragraph"/>
    <w:basedOn w:val="Normal"/>
    <w:uiPriority w:val="34"/>
    <w:qFormat/>
    <w:rsid w:val="005B54CB"/>
    <w:pPr>
      <w:tabs>
        <w:tab w:val="left" w:pos="-1440"/>
        <w:tab w:val="left" w:pos="-720"/>
      </w:tabs>
      <w:spacing w:line="240" w:lineRule="atLeast"/>
      <w:ind w:left="720"/>
      <w:contextualSpacing/>
    </w:pPr>
    <w:rPr>
      <w:szCs w:val="20"/>
    </w:rPr>
  </w:style>
  <w:style w:type="paragraph" w:styleId="BalloonText">
    <w:name w:val="Balloon Text"/>
    <w:basedOn w:val="Normal"/>
    <w:link w:val="BalloonTextChar"/>
    <w:uiPriority w:val="99"/>
    <w:semiHidden/>
    <w:unhideWhenUsed/>
    <w:rsid w:val="005B54CB"/>
    <w:rPr>
      <w:rFonts w:ascii="Tahoma" w:hAnsi="Tahoma" w:cs="Tahoma"/>
      <w:sz w:val="16"/>
      <w:szCs w:val="16"/>
    </w:rPr>
  </w:style>
  <w:style w:type="character" w:customStyle="1" w:styleId="BalloonTextChar">
    <w:name w:val="Balloon Text Char"/>
    <w:basedOn w:val="DefaultParagraphFont"/>
    <w:link w:val="BalloonText"/>
    <w:uiPriority w:val="99"/>
    <w:semiHidden/>
    <w:rsid w:val="005B54CB"/>
    <w:rPr>
      <w:rFonts w:ascii="Tahoma" w:eastAsia="Times New Roman" w:hAnsi="Tahoma" w:cs="Tahoma"/>
      <w:sz w:val="16"/>
      <w:szCs w:val="16"/>
    </w:rPr>
  </w:style>
  <w:style w:type="character" w:styleId="CommentReference">
    <w:name w:val="annotation reference"/>
    <w:rsid w:val="00AA45BF"/>
    <w:rPr>
      <w:sz w:val="16"/>
      <w:szCs w:val="16"/>
    </w:rPr>
  </w:style>
  <w:style w:type="table" w:styleId="TableGrid">
    <w:name w:val="Table Grid"/>
    <w:basedOn w:val="TableNormal"/>
    <w:uiPriority w:val="59"/>
    <w:rsid w:val="006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20321"/>
    <w:pPr>
      <w:spacing w:line="276" w:lineRule="auto"/>
      <w:outlineLvl w:val="9"/>
    </w:pPr>
    <w:rPr>
      <w:u w:val="none"/>
      <w:lang w:eastAsia="ja-JP"/>
    </w:rPr>
  </w:style>
  <w:style w:type="paragraph" w:styleId="TOC1">
    <w:name w:val="toc 1"/>
    <w:basedOn w:val="Normal"/>
    <w:next w:val="Normal"/>
    <w:autoRedefine/>
    <w:uiPriority w:val="39"/>
    <w:unhideWhenUsed/>
    <w:rsid w:val="00B20321"/>
    <w:pPr>
      <w:spacing w:after="100"/>
    </w:pPr>
  </w:style>
  <w:style w:type="paragraph" w:styleId="TOC2">
    <w:name w:val="toc 2"/>
    <w:basedOn w:val="Normal"/>
    <w:next w:val="Normal"/>
    <w:autoRedefine/>
    <w:uiPriority w:val="39"/>
    <w:unhideWhenUsed/>
    <w:rsid w:val="00B20321"/>
    <w:pPr>
      <w:spacing w:after="100"/>
      <w:ind w:left="240"/>
    </w:pPr>
  </w:style>
  <w:style w:type="paragraph" w:styleId="TOC3">
    <w:name w:val="toc 3"/>
    <w:basedOn w:val="Normal"/>
    <w:next w:val="Normal"/>
    <w:autoRedefine/>
    <w:uiPriority w:val="39"/>
    <w:unhideWhenUsed/>
    <w:rsid w:val="00B20321"/>
    <w:pPr>
      <w:spacing w:after="100"/>
      <w:ind w:left="480"/>
    </w:pPr>
  </w:style>
  <w:style w:type="character" w:styleId="Hyperlink">
    <w:name w:val="Hyperlink"/>
    <w:basedOn w:val="DefaultParagraphFont"/>
    <w:uiPriority w:val="99"/>
    <w:unhideWhenUsed/>
    <w:rsid w:val="00B20321"/>
    <w:rPr>
      <w:color w:val="0000FF" w:themeColor="hyperlink"/>
      <w:u w:val="single"/>
    </w:rPr>
  </w:style>
  <w:style w:type="paragraph" w:styleId="Header">
    <w:name w:val="header"/>
    <w:basedOn w:val="Normal"/>
    <w:link w:val="HeaderChar"/>
    <w:uiPriority w:val="99"/>
    <w:unhideWhenUsed/>
    <w:rsid w:val="00B20321"/>
    <w:pPr>
      <w:tabs>
        <w:tab w:val="center" w:pos="4680"/>
        <w:tab w:val="right" w:pos="9360"/>
      </w:tabs>
    </w:pPr>
  </w:style>
  <w:style w:type="character" w:customStyle="1" w:styleId="HeaderChar">
    <w:name w:val="Header Char"/>
    <w:basedOn w:val="DefaultParagraphFont"/>
    <w:link w:val="Header"/>
    <w:uiPriority w:val="99"/>
    <w:rsid w:val="00B203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321"/>
    <w:pPr>
      <w:tabs>
        <w:tab w:val="center" w:pos="4680"/>
        <w:tab w:val="right" w:pos="9360"/>
      </w:tabs>
    </w:pPr>
  </w:style>
  <w:style w:type="character" w:customStyle="1" w:styleId="FooterChar">
    <w:name w:val="Footer Char"/>
    <w:basedOn w:val="DefaultParagraphFont"/>
    <w:link w:val="Footer"/>
    <w:uiPriority w:val="99"/>
    <w:rsid w:val="00B20321"/>
    <w:rPr>
      <w:rFonts w:ascii="Times New Roman" w:eastAsia="Times New Roman" w:hAnsi="Times New Roman" w:cs="Times New Roman"/>
      <w:sz w:val="24"/>
      <w:szCs w:val="24"/>
    </w:rPr>
  </w:style>
  <w:style w:type="character" w:customStyle="1" w:styleId="CaptionChar1">
    <w:name w:val="Caption Char1"/>
    <w:rsid w:val="00A34381"/>
    <w:rPr>
      <w:b/>
      <w:bCs/>
      <w:lang w:val="en-US" w:eastAsia="en-US" w:bidi="ar-SA"/>
    </w:rPr>
  </w:style>
  <w:style w:type="paragraph" w:styleId="CommentText">
    <w:name w:val="annotation text"/>
    <w:basedOn w:val="Normal"/>
    <w:link w:val="CommentTextChar"/>
    <w:semiHidden/>
    <w:unhideWhenUsed/>
    <w:rsid w:val="002B5D17"/>
    <w:rPr>
      <w:sz w:val="20"/>
      <w:szCs w:val="20"/>
    </w:rPr>
  </w:style>
  <w:style w:type="character" w:customStyle="1" w:styleId="CommentTextChar">
    <w:name w:val="Comment Text Char"/>
    <w:basedOn w:val="DefaultParagraphFont"/>
    <w:link w:val="CommentText"/>
    <w:semiHidden/>
    <w:rsid w:val="002B5D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D17"/>
    <w:rPr>
      <w:b/>
      <w:bCs/>
    </w:rPr>
  </w:style>
  <w:style w:type="character" w:customStyle="1" w:styleId="CommentSubjectChar">
    <w:name w:val="Comment Subject Char"/>
    <w:basedOn w:val="CommentTextChar"/>
    <w:link w:val="CommentSubject"/>
    <w:uiPriority w:val="99"/>
    <w:semiHidden/>
    <w:rsid w:val="002B5D17"/>
    <w:rPr>
      <w:rFonts w:ascii="Times New Roman" w:eastAsia="Times New Roman" w:hAnsi="Times New Roman" w:cs="Times New Roman"/>
      <w:b/>
      <w:bCs/>
      <w:sz w:val="20"/>
      <w:szCs w:val="20"/>
    </w:rPr>
  </w:style>
  <w:style w:type="paragraph" w:customStyle="1" w:styleId="TableCell">
    <w:name w:val="TableCell"/>
    <w:link w:val="TableCellChar"/>
    <w:rsid w:val="000959B0"/>
    <w:pPr>
      <w:spacing w:before="40" w:after="20" w:line="240" w:lineRule="auto"/>
    </w:pPr>
    <w:rPr>
      <w:rFonts w:ascii="Arial" w:eastAsia="Times New Roman" w:hAnsi="Arial" w:cs="Times New Roman"/>
      <w:noProof/>
      <w:sz w:val="16"/>
      <w:szCs w:val="20"/>
    </w:rPr>
  </w:style>
  <w:style w:type="character" w:customStyle="1" w:styleId="TableCellChar">
    <w:name w:val="TableCell Char"/>
    <w:basedOn w:val="DefaultParagraphFont"/>
    <w:link w:val="TableCell"/>
    <w:rsid w:val="000959B0"/>
    <w:rPr>
      <w:rFonts w:ascii="Arial" w:eastAsia="Times New Roman" w:hAnsi="Arial" w:cs="Times New Roman"/>
      <w:noProof/>
      <w:sz w:val="16"/>
      <w:szCs w:val="20"/>
    </w:rPr>
  </w:style>
  <w:style w:type="paragraph" w:customStyle="1" w:styleId="Default">
    <w:name w:val="Default"/>
    <w:rsid w:val="0008707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314E-86B8-418C-8C4D-3A0728E2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gschroeder</dc:creator>
  <cp:lastModifiedBy>Gary Schroeder</cp:lastModifiedBy>
  <cp:revision>3</cp:revision>
  <dcterms:created xsi:type="dcterms:W3CDTF">2019-01-22T21:12:00Z</dcterms:created>
  <dcterms:modified xsi:type="dcterms:W3CDTF">2019-01-22T21:14:00Z</dcterms:modified>
</cp:coreProperties>
</file>