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A151" w14:textId="77777777" w:rsidR="00024C93" w:rsidRDefault="00024C93">
      <w:pPr>
        <w:pStyle w:val="BodyText"/>
        <w:spacing w:before="7"/>
        <w:rPr>
          <w:sz w:val="11"/>
          <w:u w:val="none"/>
        </w:rPr>
      </w:pPr>
      <w:bookmarkStart w:id="0" w:name="_GoBack"/>
      <w:bookmarkEnd w:id="0"/>
    </w:p>
    <w:p w14:paraId="6D00691B" w14:textId="77777777" w:rsidR="00024C93" w:rsidRDefault="00862CC6">
      <w:pPr>
        <w:spacing w:before="87"/>
        <w:ind w:left="3295" w:right="3312"/>
        <w:jc w:val="center"/>
        <w:rPr>
          <w:sz w:val="28"/>
        </w:rPr>
      </w:pPr>
      <w:r>
        <w:rPr>
          <w:sz w:val="28"/>
        </w:rPr>
        <w:t>DEVELOPMENT BOND</w:t>
      </w:r>
    </w:p>
    <w:p w14:paraId="43CD11FE" w14:textId="77777777" w:rsidR="00024C93" w:rsidRDefault="00024C93">
      <w:pPr>
        <w:pStyle w:val="BodyText"/>
        <w:rPr>
          <w:sz w:val="30"/>
          <w:u w:val="none"/>
        </w:rPr>
      </w:pPr>
    </w:p>
    <w:p w14:paraId="2D380761" w14:textId="53496C41" w:rsidR="00024C93" w:rsidRDefault="00A07205">
      <w:pPr>
        <w:pStyle w:val="BodyText"/>
        <w:tabs>
          <w:tab w:val="left" w:pos="2259"/>
          <w:tab w:val="left" w:pos="3699"/>
          <w:tab w:val="left" w:pos="5139"/>
          <w:tab w:val="left" w:pos="6618"/>
          <w:tab w:val="left" w:pos="7299"/>
        </w:tabs>
        <w:spacing w:before="229" w:line="247" w:lineRule="auto"/>
        <w:ind w:left="100" w:right="114" w:firstLine="720"/>
        <w:jc w:val="both"/>
        <w:rPr>
          <w:u w:val="none"/>
        </w:rPr>
      </w:pPr>
      <w:r>
        <w:rPr>
          <w:u w:val="none"/>
        </w:rPr>
        <w:t>W</w:t>
      </w:r>
      <w:r w:rsidR="00862CC6">
        <w:rPr>
          <w:u w:val="none"/>
        </w:rPr>
        <w:t>e,</w:t>
      </w:r>
      <w:r w:rsidR="00862CC6">
        <w:t xml:space="preserve"> </w:t>
      </w:r>
      <w:r w:rsidR="00862CC6">
        <w:tab/>
      </w:r>
      <w:r w:rsidR="00862CC6">
        <w:tab/>
      </w:r>
      <w:r w:rsidR="003556F0">
        <w:t xml:space="preserve">         </w:t>
      </w:r>
      <w:r w:rsidR="00862CC6">
        <w:rPr>
          <w:u w:val="none"/>
        </w:rPr>
        <w:t>,</w:t>
      </w:r>
      <w:r w:rsidR="00862CC6">
        <w:rPr>
          <w:spacing w:val="-47"/>
          <w:u w:val="none"/>
        </w:rPr>
        <w:t xml:space="preserve"> </w:t>
      </w:r>
      <w:r w:rsidR="00862CC6">
        <w:rPr>
          <w:spacing w:val="-5"/>
          <w:u w:val="none"/>
        </w:rPr>
        <w:t xml:space="preserve">as </w:t>
      </w:r>
      <w:r w:rsidR="00862CC6">
        <w:rPr>
          <w:spacing w:val="-7"/>
          <w:u w:val="none"/>
        </w:rPr>
        <w:t>Principal,</w:t>
      </w:r>
      <w:r w:rsidR="00862CC6">
        <w:rPr>
          <w:spacing w:val="-26"/>
          <w:u w:val="none"/>
        </w:rPr>
        <w:t xml:space="preserve"> </w:t>
      </w:r>
      <w:r w:rsidR="00862CC6">
        <w:rPr>
          <w:spacing w:val="-9"/>
          <w:u w:val="none"/>
        </w:rPr>
        <w:t>hereinafter</w:t>
      </w:r>
      <w:r w:rsidR="00862CC6">
        <w:rPr>
          <w:spacing w:val="-9"/>
          <w:w w:val="99"/>
          <w:u w:val="none"/>
        </w:rPr>
        <w:t xml:space="preserve"> </w:t>
      </w:r>
      <w:r w:rsidR="00862CC6">
        <w:rPr>
          <w:u w:val="none"/>
        </w:rPr>
        <w:t>referred to as the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“Developer</w:t>
      </w:r>
      <w:r w:rsidR="00E03A64">
        <w:rPr>
          <w:u w:val="none"/>
        </w:rPr>
        <w:t>,</w:t>
      </w:r>
      <w:r w:rsidR="00862CC6">
        <w:rPr>
          <w:u w:val="none"/>
        </w:rPr>
        <w:t>”</w:t>
      </w:r>
      <w:r w:rsidR="00862CC6">
        <w:rPr>
          <w:spacing w:val="-4"/>
          <w:u w:val="none"/>
        </w:rPr>
        <w:t xml:space="preserve"> </w:t>
      </w:r>
      <w:r w:rsidR="00862CC6">
        <w:rPr>
          <w:u w:val="none"/>
        </w:rPr>
        <w:t>and</w:t>
      </w:r>
      <w:r w:rsidR="00862CC6">
        <w:t xml:space="preserve"> </w:t>
      </w:r>
      <w:r w:rsidR="00862CC6">
        <w:tab/>
      </w:r>
      <w:r w:rsidR="00862CC6">
        <w:tab/>
      </w:r>
      <w:r w:rsidR="003556F0">
        <w:t xml:space="preserve">    </w:t>
      </w:r>
      <w:r w:rsidR="00862CC6">
        <w:rPr>
          <w:u w:val="none"/>
        </w:rPr>
        <w:t>,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corporation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organized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under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spacing w:val="-3"/>
          <w:u w:val="none"/>
        </w:rPr>
        <w:t>laws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the State</w:t>
      </w:r>
      <w:r w:rsidR="00862CC6">
        <w:rPr>
          <w:spacing w:val="-2"/>
          <w:u w:val="none"/>
        </w:rPr>
        <w:t xml:space="preserve"> </w:t>
      </w:r>
      <w:r w:rsidR="00862CC6">
        <w:rPr>
          <w:u w:val="none"/>
        </w:rPr>
        <w:t>of</w:t>
      </w:r>
      <w:r w:rsidR="00862CC6">
        <w:t xml:space="preserve"> </w:t>
      </w:r>
      <w:r w:rsidR="00862CC6">
        <w:tab/>
      </w:r>
      <w:r w:rsidR="003556F0">
        <w:t xml:space="preserve">     </w:t>
      </w:r>
      <w:r w:rsidR="00862CC6">
        <w:rPr>
          <w:u w:val="none"/>
        </w:rPr>
        <w:t>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Surety,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hereinafter</w:t>
      </w:r>
      <w:r w:rsidR="00862CC6">
        <w:rPr>
          <w:spacing w:val="-19"/>
          <w:u w:val="none"/>
        </w:rPr>
        <w:t xml:space="preserve"> </w:t>
      </w:r>
      <w:r w:rsidR="00862CC6">
        <w:rPr>
          <w:u w:val="none"/>
        </w:rPr>
        <w:t>referred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“Surety</w:t>
      </w:r>
      <w:r w:rsidR="00490D4D">
        <w:rPr>
          <w:u w:val="none"/>
        </w:rPr>
        <w:t>,</w:t>
      </w:r>
      <w:r w:rsidR="00862CC6">
        <w:rPr>
          <w:u w:val="none"/>
        </w:rPr>
        <w:t>”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are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3"/>
          <w:u w:val="none"/>
        </w:rPr>
        <w:t>held</w:t>
      </w:r>
      <w:r w:rsidR="00862CC6">
        <w:rPr>
          <w:spacing w:val="-23"/>
          <w:u w:val="none"/>
        </w:rPr>
        <w:t xml:space="preserve"> </w:t>
      </w:r>
      <w:r w:rsidR="00862CC6">
        <w:rPr>
          <w:spacing w:val="-3"/>
          <w:u w:val="none"/>
        </w:rPr>
        <w:t>and</w:t>
      </w:r>
      <w:r w:rsidR="00862CC6">
        <w:rPr>
          <w:spacing w:val="-23"/>
          <w:u w:val="none"/>
        </w:rPr>
        <w:t xml:space="preserve"> </w:t>
      </w:r>
      <w:r w:rsidR="00862CC6">
        <w:rPr>
          <w:spacing w:val="-3"/>
          <w:u w:val="none"/>
        </w:rPr>
        <w:t>firmly</w:t>
      </w:r>
      <w:r w:rsidR="00862CC6">
        <w:rPr>
          <w:spacing w:val="-30"/>
          <w:u w:val="none"/>
        </w:rPr>
        <w:t xml:space="preserve"> </w:t>
      </w:r>
      <w:r w:rsidR="00862CC6">
        <w:rPr>
          <w:spacing w:val="-3"/>
          <w:u w:val="none"/>
        </w:rPr>
        <w:t>bound</w:t>
      </w:r>
      <w:r w:rsidR="00862CC6">
        <w:rPr>
          <w:spacing w:val="-23"/>
          <w:u w:val="none"/>
        </w:rPr>
        <w:t xml:space="preserve"> </w:t>
      </w:r>
      <w:r w:rsidR="00862CC6">
        <w:rPr>
          <w:u w:val="none"/>
        </w:rPr>
        <w:t>unto the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FORT</w:t>
      </w:r>
      <w:r w:rsidR="00862CC6">
        <w:rPr>
          <w:spacing w:val="-16"/>
          <w:u w:val="none"/>
        </w:rPr>
        <w:t xml:space="preserve"> </w:t>
      </w:r>
      <w:r w:rsidR="00862CC6">
        <w:rPr>
          <w:spacing w:val="-3"/>
          <w:u w:val="none"/>
        </w:rPr>
        <w:t>COLLINS,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COLORADO,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municipal</w:t>
      </w:r>
      <w:r w:rsidR="00862CC6">
        <w:rPr>
          <w:spacing w:val="-20"/>
          <w:u w:val="none"/>
        </w:rPr>
        <w:t xml:space="preserve"> </w:t>
      </w:r>
      <w:r w:rsidR="00862CC6">
        <w:rPr>
          <w:spacing w:val="-3"/>
          <w:u w:val="none"/>
        </w:rPr>
        <w:t>corporation,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4"/>
          <w:u w:val="none"/>
        </w:rPr>
        <w:t>hereinafter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4"/>
          <w:u w:val="none"/>
        </w:rPr>
        <w:t>referred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21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20"/>
          <w:u w:val="none"/>
        </w:rPr>
        <w:t xml:space="preserve"> </w:t>
      </w:r>
      <w:r w:rsidR="00862CC6">
        <w:rPr>
          <w:u w:val="none"/>
        </w:rPr>
        <w:t>the “City</w:t>
      </w:r>
      <w:r w:rsidR="008C4B68">
        <w:rPr>
          <w:u w:val="none"/>
        </w:rPr>
        <w:t>,</w:t>
      </w:r>
      <w:r w:rsidR="00862CC6">
        <w:rPr>
          <w:u w:val="none"/>
        </w:rPr>
        <w:t>” in the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sum</w:t>
      </w:r>
      <w:r w:rsidR="00862CC6">
        <w:rPr>
          <w:spacing w:val="-2"/>
          <w:u w:val="none"/>
        </w:rPr>
        <w:t xml:space="preserve"> </w:t>
      </w:r>
      <w:r w:rsidR="00862CC6">
        <w:rPr>
          <w:u w:val="none"/>
        </w:rPr>
        <w:t>of</w:t>
      </w:r>
      <w:r w:rsidR="008C4B68">
        <w:rPr>
          <w:u w:val="none"/>
        </w:rPr>
        <w:t xml:space="preserve"> </w:t>
      </w:r>
      <w:r w:rsidR="00862CC6">
        <w:t xml:space="preserve"> </w:t>
      </w:r>
      <w:r w:rsidR="00862CC6">
        <w:tab/>
      </w:r>
      <w:r w:rsidR="00862CC6">
        <w:tab/>
      </w:r>
      <w:r w:rsidR="00862CC6">
        <w:rPr>
          <w:u w:val="none"/>
        </w:rPr>
        <w:t>Dollars</w:t>
      </w:r>
      <w:r w:rsidR="00862CC6">
        <w:rPr>
          <w:spacing w:val="31"/>
          <w:u w:val="none"/>
        </w:rPr>
        <w:t xml:space="preserve"> </w:t>
      </w:r>
      <w:r w:rsidR="00862CC6">
        <w:rPr>
          <w:u w:val="none"/>
        </w:rPr>
        <w:t>($</w:t>
      </w:r>
      <w:r w:rsidR="00862CC6">
        <w:t xml:space="preserve"> </w:t>
      </w:r>
      <w:r w:rsidR="00862CC6">
        <w:tab/>
      </w:r>
      <w:r w:rsidR="003556F0">
        <w:t xml:space="preserve"> .    </w:t>
      </w:r>
      <w:r w:rsidR="00862CC6">
        <w:rPr>
          <w:u w:val="none"/>
        </w:rPr>
        <w:t>), to be paid to the City,</w:t>
      </w:r>
      <w:r w:rsidR="00862CC6">
        <w:rPr>
          <w:spacing w:val="29"/>
          <w:u w:val="none"/>
        </w:rPr>
        <w:t xml:space="preserve"> </w:t>
      </w:r>
      <w:r w:rsidR="00862CC6">
        <w:rPr>
          <w:u w:val="none"/>
        </w:rPr>
        <w:t>for which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payment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well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truly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be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made,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we</w:t>
      </w:r>
      <w:r w:rsidR="00862CC6">
        <w:rPr>
          <w:spacing w:val="-20"/>
          <w:u w:val="none"/>
        </w:rPr>
        <w:t xml:space="preserve"> </w:t>
      </w:r>
      <w:r w:rsidR="00862CC6">
        <w:rPr>
          <w:u w:val="none"/>
        </w:rPr>
        <w:t>bind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ourselves,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our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heirs,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>executors</w:t>
      </w:r>
      <w:r w:rsidR="00862CC6">
        <w:rPr>
          <w:spacing w:val="-21"/>
          <w:u w:val="none"/>
        </w:rPr>
        <w:t xml:space="preserve"> </w:t>
      </w:r>
      <w:r w:rsidR="00862CC6">
        <w:rPr>
          <w:spacing w:val="-3"/>
          <w:u w:val="none"/>
        </w:rPr>
        <w:t>and</w:t>
      </w:r>
      <w:r w:rsidR="00862CC6">
        <w:rPr>
          <w:spacing w:val="-22"/>
          <w:u w:val="none"/>
        </w:rPr>
        <w:t xml:space="preserve"> </w:t>
      </w:r>
      <w:r w:rsidR="00862CC6">
        <w:rPr>
          <w:spacing w:val="-3"/>
          <w:u w:val="none"/>
        </w:rPr>
        <w:t xml:space="preserve">administrators, </w:t>
      </w:r>
      <w:r w:rsidR="00862CC6">
        <w:rPr>
          <w:u w:val="none"/>
        </w:rPr>
        <w:t xml:space="preserve">successors and assigns, </w:t>
      </w:r>
      <w:r>
        <w:rPr>
          <w:u w:val="none"/>
        </w:rPr>
        <w:t>pursuant to the terms of this Development Bond</w:t>
      </w:r>
      <w:r w:rsidR="00862CC6">
        <w:rPr>
          <w:u w:val="none"/>
        </w:rPr>
        <w:t>.</w:t>
      </w:r>
    </w:p>
    <w:p w14:paraId="597FE05D" w14:textId="77777777" w:rsidR="00024C93" w:rsidRDefault="00024C93">
      <w:pPr>
        <w:pStyle w:val="BodyText"/>
        <w:spacing w:before="6"/>
        <w:rPr>
          <w:u w:val="none"/>
        </w:rPr>
      </w:pPr>
    </w:p>
    <w:p w14:paraId="1BC8F0EA" w14:textId="10968C08" w:rsidR="008C4B68" w:rsidRPr="00E42660" w:rsidRDefault="00862CC6" w:rsidP="00E42660">
      <w:pPr>
        <w:pStyle w:val="BodyText"/>
        <w:tabs>
          <w:tab w:val="left" w:pos="6579"/>
        </w:tabs>
        <w:spacing w:line="247" w:lineRule="auto"/>
        <w:ind w:left="100" w:right="115" w:firstLine="720"/>
        <w:jc w:val="both"/>
        <w:rPr>
          <w:u w:val="none"/>
        </w:rPr>
      </w:pPr>
      <w:r>
        <w:rPr>
          <w:u w:val="none"/>
        </w:rPr>
        <w:t>WHEREAS, the Developer has submitted to the City for its approval the following development</w:t>
      </w:r>
      <w:r>
        <w:rPr>
          <w:spacing w:val="-2"/>
          <w:u w:val="none"/>
        </w:rPr>
        <w:t xml:space="preserve"> </w:t>
      </w:r>
      <w:r>
        <w:rPr>
          <w:u w:val="none"/>
        </w:rPr>
        <w:t>project:</w:t>
      </w:r>
      <w:r>
        <w:t xml:space="preserve"> </w:t>
      </w:r>
      <w:r>
        <w:tab/>
      </w:r>
      <w:r w:rsidR="004E6498">
        <w:t>(the “Development Project”)</w:t>
      </w:r>
      <w:r>
        <w:rPr>
          <w:u w:val="none"/>
        </w:rPr>
        <w:t>;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</w:p>
    <w:p w14:paraId="3EA18C96" w14:textId="7A86D9AE" w:rsidR="00024C93" w:rsidRDefault="00024C93" w:rsidP="28721953">
      <w:pPr>
        <w:pStyle w:val="BodyText"/>
        <w:spacing w:before="8"/>
        <w:rPr>
          <w:sz w:val="16"/>
          <w:szCs w:val="16"/>
          <w:u w:val="none"/>
        </w:rPr>
      </w:pPr>
    </w:p>
    <w:p w14:paraId="2259F30E" w14:textId="01A94229" w:rsidR="00E42660" w:rsidRPr="00E42660" w:rsidRDefault="00E42660" w:rsidP="28721953">
      <w:pPr>
        <w:pStyle w:val="BodyText"/>
        <w:spacing w:before="8"/>
        <w:rPr>
          <w:b/>
        </w:rPr>
      </w:pPr>
      <w:r w:rsidRPr="00E42660">
        <w:rPr>
          <w:b/>
        </w:rPr>
        <w:t>[Include the following WHEREAS clause if there is a development agreement</w:t>
      </w:r>
      <w:r>
        <w:rPr>
          <w:b/>
        </w:rPr>
        <w:t>, otherwise omit</w:t>
      </w:r>
      <w:r w:rsidRPr="00E42660">
        <w:rPr>
          <w:b/>
        </w:rPr>
        <w:t>]</w:t>
      </w:r>
    </w:p>
    <w:p w14:paraId="569B2CE2" w14:textId="34E65E6B" w:rsidR="00024C93" w:rsidRDefault="00862CC6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  <w:r>
        <w:rPr>
          <w:u w:val="none"/>
        </w:rPr>
        <w:t>WHEREAS,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18"/>
          <w:u w:val="none"/>
        </w:rPr>
        <w:t xml:space="preserve"> </w:t>
      </w:r>
      <w:r>
        <w:rPr>
          <w:u w:val="none"/>
        </w:rPr>
        <w:t>City</w:t>
      </w:r>
      <w:r>
        <w:rPr>
          <w:spacing w:val="-24"/>
          <w:u w:val="none"/>
        </w:rPr>
        <w:t xml:space="preserve"> </w:t>
      </w:r>
      <w:r>
        <w:rPr>
          <w:u w:val="none"/>
        </w:rPr>
        <w:t>has</w:t>
      </w:r>
      <w:r>
        <w:rPr>
          <w:spacing w:val="-17"/>
          <w:u w:val="none"/>
        </w:rPr>
        <w:t xml:space="preserve"> </w:t>
      </w:r>
      <w:r>
        <w:rPr>
          <w:u w:val="none"/>
        </w:rPr>
        <w:t>approved</w:t>
      </w:r>
      <w:r>
        <w:rPr>
          <w:spacing w:val="-17"/>
          <w:u w:val="none"/>
        </w:rPr>
        <w:t xml:space="preserve"> </w:t>
      </w:r>
      <w:r w:rsidR="004E6498">
        <w:rPr>
          <w:u w:val="none"/>
        </w:rPr>
        <w:t>the</w:t>
      </w:r>
      <w:r w:rsidR="004E6498">
        <w:rPr>
          <w:spacing w:val="-17"/>
          <w:u w:val="none"/>
        </w:rPr>
        <w:t xml:space="preserve"> </w:t>
      </w:r>
      <w:r w:rsidR="004E6498">
        <w:rPr>
          <w:u w:val="none"/>
        </w:rPr>
        <w:t>D</w:t>
      </w:r>
      <w:r>
        <w:rPr>
          <w:u w:val="none"/>
        </w:rPr>
        <w:t>evelopment</w:t>
      </w:r>
      <w:r>
        <w:rPr>
          <w:spacing w:val="-16"/>
          <w:u w:val="none"/>
        </w:rPr>
        <w:t xml:space="preserve"> </w:t>
      </w:r>
      <w:r w:rsidR="004E6498">
        <w:rPr>
          <w:u w:val="none"/>
        </w:rPr>
        <w:t>P</w:t>
      </w:r>
      <w:r>
        <w:rPr>
          <w:u w:val="none"/>
        </w:rPr>
        <w:t>roject</w:t>
      </w:r>
      <w:r>
        <w:rPr>
          <w:spacing w:val="-16"/>
          <w:u w:val="none"/>
        </w:rPr>
        <w:t xml:space="preserve"> </w:t>
      </w:r>
      <w:r>
        <w:rPr>
          <w:u w:val="none"/>
        </w:rPr>
        <w:t>and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spacing w:val="-3"/>
          <w:u w:val="none"/>
        </w:rPr>
        <w:t>Developer</w:t>
      </w:r>
      <w:r>
        <w:rPr>
          <w:spacing w:val="-22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22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City have executed a Development</w:t>
      </w:r>
      <w:r>
        <w:rPr>
          <w:spacing w:val="-5"/>
          <w:u w:val="none"/>
        </w:rPr>
        <w:t xml:space="preserve"> </w:t>
      </w:r>
      <w:r>
        <w:rPr>
          <w:u w:val="none"/>
        </w:rPr>
        <w:t>Agreement</w:t>
      </w:r>
      <w:r>
        <w:rPr>
          <w:spacing w:val="-1"/>
          <w:u w:val="none"/>
        </w:rPr>
        <w:t xml:space="preserve"> </w:t>
      </w:r>
      <w:r>
        <w:rPr>
          <w:u w:val="none"/>
        </w:rPr>
        <w:t>dat</w:t>
      </w:r>
      <w:r w:rsidR="008C4B68">
        <w:rPr>
          <w:u w:val="none"/>
        </w:rPr>
        <w:t xml:space="preserve">ed the ___ day of ________, 20___ </w:t>
      </w:r>
      <w:r>
        <w:rPr>
          <w:u w:val="none"/>
        </w:rPr>
        <w:t>pertaining to</w:t>
      </w:r>
      <w:r>
        <w:rPr>
          <w:spacing w:val="-33"/>
          <w:u w:val="none"/>
        </w:rPr>
        <w:t xml:space="preserve"> </w:t>
      </w:r>
      <w:r>
        <w:rPr>
          <w:u w:val="none"/>
        </w:rPr>
        <w:t>the</w:t>
      </w:r>
      <w:r>
        <w:rPr>
          <w:spacing w:val="-17"/>
          <w:u w:val="none"/>
        </w:rPr>
        <w:t xml:space="preserve"> </w:t>
      </w:r>
      <w:r w:rsidR="00A07205">
        <w:rPr>
          <w:u w:val="none"/>
        </w:rPr>
        <w:t>D</w:t>
      </w:r>
      <w:r>
        <w:rPr>
          <w:u w:val="none"/>
        </w:rPr>
        <w:t xml:space="preserve">evelopment </w:t>
      </w:r>
      <w:r w:rsidR="00A07205">
        <w:rPr>
          <w:u w:val="none"/>
        </w:rPr>
        <w:t>P</w:t>
      </w:r>
      <w:r>
        <w:rPr>
          <w:u w:val="none"/>
        </w:rPr>
        <w:t>roject</w:t>
      </w:r>
      <w:r>
        <w:rPr>
          <w:spacing w:val="-3"/>
          <w:u w:val="none"/>
        </w:rPr>
        <w:t xml:space="preserve"> </w:t>
      </w:r>
      <w:r>
        <w:rPr>
          <w:u w:val="none"/>
        </w:rPr>
        <w:t>(the</w:t>
      </w:r>
      <w:r>
        <w:rPr>
          <w:spacing w:val="-4"/>
          <w:u w:val="none"/>
        </w:rPr>
        <w:t xml:space="preserve"> </w:t>
      </w:r>
      <w:r>
        <w:rPr>
          <w:u w:val="none"/>
        </w:rPr>
        <w:t>“Development</w:t>
      </w:r>
      <w:r>
        <w:rPr>
          <w:spacing w:val="-3"/>
          <w:u w:val="none"/>
        </w:rPr>
        <w:t xml:space="preserve"> </w:t>
      </w:r>
      <w:r>
        <w:rPr>
          <w:u w:val="none"/>
        </w:rPr>
        <w:t>Agreement”)</w:t>
      </w:r>
      <w:r w:rsidR="008C4B68">
        <w:rPr>
          <w:u w:val="none"/>
        </w:rPr>
        <w:t xml:space="preserve">,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copy</w:t>
      </w:r>
      <w:r>
        <w:rPr>
          <w:spacing w:val="-11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which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11"/>
          <w:u w:val="none"/>
        </w:rPr>
        <w:t xml:space="preserve"> </w:t>
      </w:r>
      <w:r>
        <w:rPr>
          <w:u w:val="none"/>
        </w:rPr>
        <w:t>reference</w:t>
      </w:r>
      <w:r>
        <w:rPr>
          <w:spacing w:val="-4"/>
          <w:u w:val="none"/>
        </w:rPr>
        <w:t xml:space="preserve"> </w:t>
      </w:r>
      <w:r>
        <w:rPr>
          <w:u w:val="none"/>
        </w:rPr>
        <w:t>made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part</w:t>
      </w:r>
      <w:r>
        <w:rPr>
          <w:spacing w:val="-3"/>
          <w:u w:val="none"/>
        </w:rPr>
        <w:t xml:space="preserve"> </w:t>
      </w:r>
      <w:r>
        <w:rPr>
          <w:u w:val="none"/>
        </w:rPr>
        <w:t>hereof;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</w:p>
    <w:p w14:paraId="39B8F39A" w14:textId="77777777" w:rsidR="00E42660" w:rsidRDefault="00E42660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</w:p>
    <w:p w14:paraId="3AA05820" w14:textId="7C678A6E" w:rsidR="009A23EE" w:rsidRDefault="009A23EE" w:rsidP="009A23EE">
      <w:pPr>
        <w:pStyle w:val="BodyText"/>
        <w:tabs>
          <w:tab w:val="left" w:pos="6579"/>
        </w:tabs>
        <w:spacing w:before="90" w:line="247" w:lineRule="auto"/>
        <w:ind w:left="100" w:right="108" w:firstLine="720"/>
        <w:jc w:val="both"/>
        <w:rPr>
          <w:u w:val="none"/>
        </w:rPr>
      </w:pPr>
      <w:r>
        <w:rPr>
          <w:u w:val="none"/>
        </w:rPr>
        <w:t xml:space="preserve">WHEREAS, the City has approved the Development Project and the City has the approved </w:t>
      </w:r>
      <w:r w:rsidR="00B14955">
        <w:rPr>
          <w:u w:val="none"/>
        </w:rPr>
        <w:t xml:space="preserve">Development Project </w:t>
      </w:r>
      <w:r>
        <w:rPr>
          <w:u w:val="none"/>
        </w:rPr>
        <w:t>plans in its records</w:t>
      </w:r>
      <w:r w:rsidR="00B14955">
        <w:rPr>
          <w:u w:val="none"/>
        </w:rPr>
        <w:t>, a copy of which is by reference made a part hereof</w:t>
      </w:r>
      <w:r>
        <w:rPr>
          <w:u w:val="none"/>
        </w:rPr>
        <w:t>; and</w:t>
      </w:r>
    </w:p>
    <w:p w14:paraId="1A15C481" w14:textId="77777777" w:rsidR="00024C93" w:rsidRDefault="00024C93">
      <w:pPr>
        <w:pStyle w:val="BodyText"/>
        <w:spacing w:before="6"/>
        <w:rPr>
          <w:u w:val="none"/>
        </w:rPr>
      </w:pPr>
    </w:p>
    <w:p w14:paraId="6C88F283" w14:textId="2E89D140" w:rsidR="002C4A9B" w:rsidRDefault="00862CC6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 w:firstLine="720"/>
        <w:jc w:val="both"/>
        <w:rPr>
          <w:u w:val="none"/>
        </w:rPr>
      </w:pPr>
      <w:r>
        <w:rPr>
          <w:u w:val="none"/>
        </w:rPr>
        <w:t>WHEREAS,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 w:rsidR="00092576">
        <w:rPr>
          <w:spacing w:val="-11"/>
          <w:u w:val="none"/>
        </w:rPr>
        <w:t xml:space="preserve">City is requiring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Developer</w:t>
      </w:r>
      <w:r>
        <w:rPr>
          <w:spacing w:val="-12"/>
          <w:u w:val="none"/>
        </w:rPr>
        <w:t xml:space="preserve"> </w:t>
      </w:r>
      <w:r>
        <w:rPr>
          <w:u w:val="none"/>
        </w:rPr>
        <w:t>post</w:t>
      </w:r>
      <w:r>
        <w:rPr>
          <w:spacing w:val="-11"/>
          <w:u w:val="none"/>
        </w:rPr>
        <w:t xml:space="preserve"> </w:t>
      </w:r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u w:val="none"/>
        </w:rPr>
        <w:t>bond</w:t>
      </w:r>
      <w:r>
        <w:rPr>
          <w:spacing w:val="-11"/>
          <w:u w:val="none"/>
        </w:rPr>
        <w:t xml:space="preserve"> </w:t>
      </w:r>
      <w:r>
        <w:rPr>
          <w:u w:val="none"/>
        </w:rPr>
        <w:t>equal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cost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to </w:t>
      </w:r>
      <w:r w:rsidR="00E0594A">
        <w:rPr>
          <w:u w:val="none"/>
        </w:rPr>
        <w:t xml:space="preserve">complete </w:t>
      </w:r>
      <w:r>
        <w:rPr>
          <w:u w:val="none"/>
        </w:rPr>
        <w:t xml:space="preserve">the </w:t>
      </w:r>
      <w:r w:rsidR="004E6498">
        <w:rPr>
          <w:u w:val="none"/>
        </w:rPr>
        <w:t xml:space="preserve">following Development Project requirements, as applicable: </w:t>
      </w:r>
      <w:r>
        <w:rPr>
          <w:u w:val="none"/>
        </w:rPr>
        <w:t xml:space="preserve"> public </w:t>
      </w:r>
      <w:r w:rsidR="00A31157">
        <w:rPr>
          <w:u w:val="none"/>
        </w:rPr>
        <w:t>improvements</w:t>
      </w:r>
      <w:r>
        <w:rPr>
          <w:u w:val="none"/>
        </w:rPr>
        <w:t xml:space="preserve">, </w:t>
      </w:r>
      <w:r w:rsidR="00FA2A0C">
        <w:rPr>
          <w:u w:val="none"/>
        </w:rPr>
        <w:t>erosion</w:t>
      </w:r>
      <w:r w:rsidR="004E6498">
        <w:rPr>
          <w:u w:val="none"/>
        </w:rPr>
        <w:t>/sediment</w:t>
      </w:r>
      <w:r w:rsidR="00FA2A0C">
        <w:rPr>
          <w:u w:val="none"/>
        </w:rPr>
        <w:t xml:space="preserve"> control</w:t>
      </w:r>
      <w:r w:rsidR="002C4A9B">
        <w:rPr>
          <w:u w:val="none"/>
        </w:rPr>
        <w:t xml:space="preserve">, </w:t>
      </w:r>
      <w:r w:rsidR="00B14955">
        <w:rPr>
          <w:u w:val="none"/>
        </w:rPr>
        <w:t xml:space="preserve">and </w:t>
      </w:r>
      <w:r w:rsidR="004E6498">
        <w:rPr>
          <w:u w:val="none"/>
        </w:rPr>
        <w:t>n</w:t>
      </w:r>
      <w:r w:rsidR="002C4A9B">
        <w:rPr>
          <w:u w:val="none"/>
        </w:rPr>
        <w:t xml:space="preserve">atural </w:t>
      </w:r>
      <w:r w:rsidR="004E6498">
        <w:rPr>
          <w:u w:val="none"/>
        </w:rPr>
        <w:t>h</w:t>
      </w:r>
      <w:r w:rsidR="002C4A9B">
        <w:rPr>
          <w:u w:val="none"/>
        </w:rPr>
        <w:t xml:space="preserve">abitat </w:t>
      </w:r>
      <w:r w:rsidR="004E6498">
        <w:rPr>
          <w:u w:val="none"/>
        </w:rPr>
        <w:t>r</w:t>
      </w:r>
      <w:r w:rsidR="002C4A9B">
        <w:rPr>
          <w:u w:val="none"/>
        </w:rPr>
        <w:t>estoration</w:t>
      </w:r>
      <w:r w:rsidR="004E6498">
        <w:rPr>
          <w:u w:val="none"/>
        </w:rPr>
        <w:t xml:space="preserve">.  </w:t>
      </w:r>
      <w:r w:rsidR="00A07205" w:rsidRPr="00E42660">
        <w:rPr>
          <w:snapToGrid w:val="0"/>
          <w:u w:val="none"/>
        </w:rPr>
        <w:t>The manner in which the aforementioned requirements shall be completed is set forth</w:t>
      </w:r>
      <w:r w:rsidR="00092576" w:rsidRPr="00E42660">
        <w:rPr>
          <w:snapToGrid w:val="0"/>
          <w:u w:val="none"/>
        </w:rPr>
        <w:t>, as applicable,</w:t>
      </w:r>
      <w:r w:rsidR="00A07205" w:rsidRPr="00E42660">
        <w:rPr>
          <w:snapToGrid w:val="0"/>
          <w:u w:val="none"/>
        </w:rPr>
        <w:t xml:space="preserve"> in the Development’s approved plans</w:t>
      </w:r>
      <w:r w:rsidR="009A23EE" w:rsidRPr="00E42660">
        <w:rPr>
          <w:snapToGrid w:val="0"/>
          <w:u w:val="none"/>
        </w:rPr>
        <w:t xml:space="preserve">, any </w:t>
      </w:r>
      <w:r w:rsidR="00A07205" w:rsidRPr="00E42660">
        <w:rPr>
          <w:snapToGrid w:val="0"/>
          <w:u w:val="none"/>
        </w:rPr>
        <w:t xml:space="preserve">Development Agreement, </w:t>
      </w:r>
      <w:r w:rsidR="009A23EE" w:rsidRPr="00E42660">
        <w:rPr>
          <w:snapToGrid w:val="0"/>
          <w:u w:val="none"/>
        </w:rPr>
        <w:t xml:space="preserve">any </w:t>
      </w:r>
      <w:r w:rsidR="00A07205" w:rsidRPr="00E42660">
        <w:rPr>
          <w:snapToGrid w:val="0"/>
          <w:u w:val="none"/>
        </w:rPr>
        <w:t xml:space="preserve">permits issued for the Development, including, but not limited to, </w:t>
      </w:r>
      <w:r w:rsidR="00001709" w:rsidRPr="00E42660">
        <w:rPr>
          <w:snapToGrid w:val="0"/>
          <w:u w:val="none"/>
        </w:rPr>
        <w:t>the</w:t>
      </w:r>
      <w:r w:rsidR="00A07205" w:rsidRPr="00E42660">
        <w:rPr>
          <w:snapToGrid w:val="0"/>
          <w:u w:val="none"/>
        </w:rPr>
        <w:t xml:space="preserve"> development construction permit, the Fort Collins Municipal and Land Use Codes, Fort Collins policies</w:t>
      </w:r>
      <w:r w:rsidR="00BD1E11" w:rsidRPr="00E42660">
        <w:rPr>
          <w:snapToGrid w:val="0"/>
          <w:u w:val="none"/>
        </w:rPr>
        <w:t xml:space="preserve"> and standards</w:t>
      </w:r>
      <w:r w:rsidR="00A07205" w:rsidRPr="00E42660">
        <w:rPr>
          <w:snapToGrid w:val="0"/>
          <w:u w:val="none"/>
        </w:rPr>
        <w:t xml:space="preserve">, and any other applicable law or regulation.  </w:t>
      </w:r>
      <w:bookmarkStart w:id="1" w:name="_Hlk2591755"/>
      <w:r w:rsidR="001B34C1" w:rsidRPr="00E42660">
        <w:rPr>
          <w:snapToGrid w:val="0"/>
          <w:u w:val="none"/>
        </w:rPr>
        <w:t xml:space="preserve">Upon completion and City acceptance, public </w:t>
      </w:r>
      <w:r w:rsidR="00D248CF">
        <w:rPr>
          <w:snapToGrid w:val="0"/>
          <w:u w:val="none"/>
        </w:rPr>
        <w:t>improvements</w:t>
      </w:r>
      <w:r w:rsidR="001B34C1" w:rsidRPr="00E42660">
        <w:rPr>
          <w:snapToGrid w:val="0"/>
          <w:u w:val="none"/>
        </w:rPr>
        <w:t xml:space="preserve"> shall become the City’s property.  </w:t>
      </w:r>
      <w:bookmarkEnd w:id="1"/>
      <w:r w:rsidR="00BD1E11" w:rsidRPr="00E42660">
        <w:rPr>
          <w:snapToGrid w:val="0"/>
          <w:u w:val="none"/>
        </w:rPr>
        <w:t>The bond</w:t>
      </w:r>
      <w:r w:rsidR="00BD1E11" w:rsidRPr="002F3B83">
        <w:rPr>
          <w:snapToGrid w:val="0"/>
          <w:u w:val="none"/>
        </w:rPr>
        <w:t xml:space="preserve"> </w:t>
      </w:r>
      <w:r>
        <w:rPr>
          <w:u w:val="none"/>
        </w:rPr>
        <w:t xml:space="preserve">for the </w:t>
      </w:r>
      <w:r w:rsidR="00BD1E11">
        <w:rPr>
          <w:u w:val="none"/>
        </w:rPr>
        <w:t>D</w:t>
      </w:r>
      <w:r>
        <w:rPr>
          <w:u w:val="none"/>
        </w:rPr>
        <w:t xml:space="preserve">evelopment </w:t>
      </w:r>
      <w:r w:rsidR="00BD1E11">
        <w:rPr>
          <w:u w:val="none"/>
        </w:rPr>
        <w:t>P</w:t>
      </w:r>
      <w:r>
        <w:rPr>
          <w:u w:val="none"/>
        </w:rPr>
        <w:t>roject</w:t>
      </w:r>
      <w:r>
        <w:rPr>
          <w:spacing w:val="-4"/>
          <w:u w:val="none"/>
        </w:rPr>
        <w:t xml:space="preserve"> </w:t>
      </w:r>
      <w:r>
        <w:rPr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 w:rsidR="002C4A9B">
        <w:rPr>
          <w:u w:val="none"/>
        </w:rPr>
        <w:t xml:space="preserve"> </w:t>
      </w:r>
      <w:r>
        <w:t xml:space="preserve"> </w:t>
      </w:r>
      <w:r w:rsidR="00E42660">
        <w:t xml:space="preserve">                      </w:t>
      </w:r>
      <w:r>
        <w:rPr>
          <w:u w:val="none"/>
        </w:rPr>
        <w:t>Dollars ($</w:t>
      </w:r>
      <w:r w:rsidR="00E42660">
        <w:t xml:space="preserve">      </w:t>
      </w:r>
      <w:proofErr w:type="gramStart"/>
      <w:r w:rsidR="00E42660">
        <w:t xml:space="preserve">  .</w:t>
      </w:r>
      <w:proofErr w:type="gramEnd"/>
      <w:r w:rsidR="00E42660">
        <w:t xml:space="preserve">   </w:t>
      </w:r>
      <w:r>
        <w:rPr>
          <w:u w:val="none"/>
        </w:rPr>
        <w:t>),</w:t>
      </w:r>
      <w:r w:rsidR="002C4A9B">
        <w:rPr>
          <w:u w:val="none"/>
        </w:rPr>
        <w:t xml:space="preserve"> as determined</w:t>
      </w:r>
      <w:r w:rsidR="00DA1484">
        <w:rPr>
          <w:u w:val="none"/>
        </w:rPr>
        <w:t xml:space="preserve"> from the sum of</w:t>
      </w:r>
      <w:r w:rsidR="002C4A9B">
        <w:rPr>
          <w:u w:val="none"/>
        </w:rPr>
        <w:t>:</w:t>
      </w:r>
    </w:p>
    <w:p w14:paraId="0971C008" w14:textId="77777777" w:rsidR="00E42660" w:rsidRDefault="00E42660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 w:firstLine="720"/>
        <w:jc w:val="both"/>
        <w:rPr>
          <w:u w:val="none"/>
        </w:rPr>
      </w:pPr>
    </w:p>
    <w:p w14:paraId="319E7539" w14:textId="5158DA80" w:rsidR="002C4A9B" w:rsidRDefault="009A23EE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 xml:space="preserve">Public </w:t>
      </w:r>
      <w:r w:rsidR="00A31157">
        <w:rPr>
          <w:u w:val="none"/>
        </w:rPr>
        <w:t xml:space="preserve">Improvements </w:t>
      </w:r>
      <w:r w:rsidR="002C4A9B">
        <w:rPr>
          <w:u w:val="none"/>
        </w:rPr>
        <w:t>- $______________</w:t>
      </w:r>
      <w:r w:rsidR="004B0A3C">
        <w:rPr>
          <w:u w:val="none"/>
        </w:rPr>
        <w:t>_______</w:t>
      </w:r>
    </w:p>
    <w:p w14:paraId="283FCD42" w14:textId="5C24B558" w:rsidR="002C4A9B" w:rsidRDefault="002C4A9B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>Erosion</w:t>
      </w:r>
      <w:r w:rsidR="00B14955">
        <w:rPr>
          <w:u w:val="none"/>
        </w:rPr>
        <w:t>/Sediment</w:t>
      </w:r>
      <w:r>
        <w:rPr>
          <w:u w:val="none"/>
        </w:rPr>
        <w:t xml:space="preserve"> Control - $__________________</w:t>
      </w:r>
    </w:p>
    <w:p w14:paraId="03835BC9" w14:textId="623A5F80" w:rsidR="002C4A9B" w:rsidRDefault="002C4A9B" w:rsidP="002C4A9B">
      <w:pPr>
        <w:pStyle w:val="BodyText"/>
        <w:numPr>
          <w:ilvl w:val="0"/>
          <w:numId w:val="2"/>
        </w:numPr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  <w:r>
        <w:rPr>
          <w:u w:val="none"/>
        </w:rPr>
        <w:t xml:space="preserve">Natural Habitat </w:t>
      </w:r>
      <w:r w:rsidR="00B14955">
        <w:rPr>
          <w:u w:val="none"/>
        </w:rPr>
        <w:t>Restoration</w:t>
      </w:r>
      <w:r>
        <w:rPr>
          <w:u w:val="none"/>
        </w:rPr>
        <w:t>- $__________________</w:t>
      </w:r>
    </w:p>
    <w:p w14:paraId="7DF6AB8A" w14:textId="77777777" w:rsidR="002C4A9B" w:rsidRDefault="002C4A9B" w:rsidP="002C4A9B">
      <w:pPr>
        <w:pStyle w:val="BodyText"/>
        <w:tabs>
          <w:tab w:val="left" w:pos="5139"/>
          <w:tab w:val="left" w:pos="8127"/>
        </w:tabs>
        <w:spacing w:line="247" w:lineRule="auto"/>
        <w:ind w:right="110"/>
        <w:jc w:val="both"/>
        <w:rPr>
          <w:u w:val="none"/>
        </w:rPr>
      </w:pPr>
    </w:p>
    <w:p w14:paraId="502039A4" w14:textId="040F01C9" w:rsidR="00024C93" w:rsidRDefault="00BD1E11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/>
        <w:jc w:val="both"/>
        <w:rPr>
          <w:u w:val="none"/>
        </w:rPr>
      </w:pPr>
      <w:r>
        <w:rPr>
          <w:u w:val="none"/>
        </w:rPr>
        <w:t xml:space="preserve">The </w:t>
      </w:r>
      <w:r w:rsidR="00862CC6">
        <w:rPr>
          <w:u w:val="none"/>
        </w:rPr>
        <w:t>Surety</w:t>
      </w:r>
      <w:r w:rsidR="00862CC6">
        <w:rPr>
          <w:spacing w:val="-13"/>
          <w:u w:val="none"/>
        </w:rPr>
        <w:t xml:space="preserve"> </w:t>
      </w:r>
      <w:r>
        <w:rPr>
          <w:u w:val="none"/>
        </w:rPr>
        <w:t>agrees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that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7"/>
          <w:u w:val="none"/>
        </w:rPr>
        <w:t xml:space="preserve"> </w:t>
      </w:r>
      <w:r w:rsidR="00862CC6">
        <w:rPr>
          <w:u w:val="none"/>
        </w:rPr>
        <w:t>bond</w:t>
      </w:r>
      <w:r w:rsidR="00862CC6">
        <w:rPr>
          <w:spacing w:val="-6"/>
          <w:u w:val="none"/>
        </w:rPr>
        <w:t xml:space="preserve"> </w:t>
      </w:r>
      <w:r w:rsidR="00E42660">
        <w:rPr>
          <w:spacing w:val="-6"/>
          <w:u w:val="none"/>
        </w:rPr>
        <w:t xml:space="preserve">shall </w:t>
      </w:r>
      <w:r w:rsidR="00862CC6">
        <w:rPr>
          <w:u w:val="none"/>
        </w:rPr>
        <w:t>remain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in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full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force</w:t>
      </w:r>
      <w:r w:rsidR="00862CC6">
        <w:rPr>
          <w:spacing w:val="-7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effect</w:t>
      </w:r>
      <w:r w:rsidR="00862CC6">
        <w:rPr>
          <w:spacing w:val="-6"/>
          <w:u w:val="none"/>
        </w:rPr>
        <w:t xml:space="preserve"> </w:t>
      </w:r>
      <w:r w:rsidR="00862CC6">
        <w:rPr>
          <w:u w:val="none"/>
        </w:rPr>
        <w:t>until</w:t>
      </w:r>
      <w:r w:rsidR="00862CC6">
        <w:rPr>
          <w:spacing w:val="-8"/>
          <w:u w:val="none"/>
        </w:rPr>
        <w:t xml:space="preserve"> </w:t>
      </w:r>
      <w:r w:rsidR="00862CC6">
        <w:rPr>
          <w:u w:val="none"/>
        </w:rPr>
        <w:t>such</w:t>
      </w:r>
      <w:r w:rsidR="00862CC6">
        <w:rPr>
          <w:spacing w:val="-9"/>
          <w:u w:val="none"/>
        </w:rPr>
        <w:t xml:space="preserve"> </w:t>
      </w:r>
      <w:r w:rsidR="00862CC6">
        <w:rPr>
          <w:u w:val="none"/>
        </w:rPr>
        <w:t>time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as</w:t>
      </w:r>
      <w:r w:rsidR="00862CC6">
        <w:rPr>
          <w:spacing w:val="-8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0"/>
          <w:u w:val="none"/>
        </w:rPr>
        <w:t xml:space="preserve"> </w:t>
      </w:r>
      <w:r w:rsidR="00862CC6">
        <w:rPr>
          <w:u w:val="none"/>
        </w:rPr>
        <w:t>City releases</w:t>
      </w:r>
      <w:r w:rsidR="00862CC6">
        <w:rPr>
          <w:spacing w:val="-12"/>
          <w:u w:val="none"/>
        </w:rPr>
        <w:t xml:space="preserve"> </w:t>
      </w:r>
      <w:r w:rsidR="00862CC6">
        <w:rPr>
          <w:u w:val="none"/>
        </w:rPr>
        <w:t>such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bond,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which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release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shall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occur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upon</w:t>
      </w:r>
      <w:r w:rsidR="00862CC6">
        <w:rPr>
          <w:spacing w:val="-14"/>
          <w:u w:val="none"/>
        </w:rPr>
        <w:t xml:space="preserve"> </w:t>
      </w:r>
      <w:r w:rsidR="00E42660">
        <w:rPr>
          <w:spacing w:val="-14"/>
          <w:u w:val="none"/>
        </w:rPr>
        <w:t xml:space="preserve">both of the following occurring:  </w:t>
      </w:r>
      <w:r w:rsidR="00862CC6">
        <w:rPr>
          <w:u w:val="none"/>
        </w:rPr>
        <w:t>(1)</w:t>
      </w:r>
      <w:r w:rsidR="00862CC6">
        <w:rPr>
          <w:spacing w:val="-15"/>
          <w:u w:val="none"/>
        </w:rPr>
        <w:t xml:space="preserve"> </w:t>
      </w:r>
      <w:r w:rsidR="00001709">
        <w:rPr>
          <w:spacing w:val="-15"/>
          <w:u w:val="none"/>
        </w:rPr>
        <w:t xml:space="preserve">City </w:t>
      </w:r>
      <w:r w:rsidR="00862CC6">
        <w:rPr>
          <w:u w:val="none"/>
        </w:rPr>
        <w:t>issuance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notice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5"/>
          <w:u w:val="none"/>
        </w:rPr>
        <w:t xml:space="preserve"> </w:t>
      </w:r>
      <w:r w:rsidR="001F22BD">
        <w:rPr>
          <w:u w:val="none"/>
        </w:rPr>
        <w:t xml:space="preserve">initial </w:t>
      </w:r>
      <w:r w:rsidR="00862CC6">
        <w:rPr>
          <w:u w:val="none"/>
        </w:rPr>
        <w:t xml:space="preserve">acceptance </w:t>
      </w:r>
      <w:r w:rsidR="00E42660">
        <w:rPr>
          <w:u w:val="none"/>
        </w:rPr>
        <w:t xml:space="preserve">or approval </w:t>
      </w:r>
      <w:r w:rsidR="00862CC6">
        <w:rPr>
          <w:u w:val="none"/>
        </w:rPr>
        <w:t>stating that all of the public improvements</w:t>
      </w:r>
      <w:r w:rsidR="004B0A3C">
        <w:rPr>
          <w:u w:val="none"/>
        </w:rPr>
        <w:t>, erosion</w:t>
      </w:r>
      <w:r w:rsidR="00001709">
        <w:rPr>
          <w:u w:val="none"/>
        </w:rPr>
        <w:t>/sediment</w:t>
      </w:r>
      <w:r w:rsidR="004B0A3C">
        <w:rPr>
          <w:u w:val="none"/>
        </w:rPr>
        <w:t xml:space="preserve"> control, </w:t>
      </w:r>
      <w:r w:rsidR="00001709">
        <w:rPr>
          <w:u w:val="none"/>
        </w:rPr>
        <w:t>and</w:t>
      </w:r>
      <w:r w:rsidR="004B0A3C">
        <w:rPr>
          <w:u w:val="none"/>
        </w:rPr>
        <w:t xml:space="preserve"> natural habitat restoration</w:t>
      </w:r>
      <w:r w:rsidR="00092576">
        <w:rPr>
          <w:u w:val="none"/>
        </w:rPr>
        <w:t xml:space="preserve"> obligations</w:t>
      </w:r>
      <w:r w:rsidR="00862CC6">
        <w:rPr>
          <w:u w:val="none"/>
        </w:rPr>
        <w:t xml:space="preserve"> have been completed;</w:t>
      </w:r>
      <w:r w:rsidR="00862CC6">
        <w:rPr>
          <w:spacing w:val="-16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(2)</w:t>
      </w:r>
      <w:r w:rsidR="001B34C1">
        <w:rPr>
          <w:u w:val="none"/>
        </w:rPr>
        <w:t xml:space="preserve"> in accordance with the City Land Use Code,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delivery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by</w:t>
      </w:r>
      <w:r w:rsidR="00862CC6">
        <w:rPr>
          <w:spacing w:val="-2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of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bond,</w:t>
      </w:r>
      <w:r w:rsidR="00862CC6">
        <w:rPr>
          <w:spacing w:val="28"/>
          <w:u w:val="none"/>
        </w:rPr>
        <w:t xml:space="preserve"> </w:t>
      </w:r>
      <w:r w:rsidR="00862CC6">
        <w:rPr>
          <w:u w:val="none"/>
        </w:rPr>
        <w:t>cash</w:t>
      </w:r>
      <w:r w:rsidR="00862CC6">
        <w:rPr>
          <w:spacing w:val="-17"/>
          <w:u w:val="none"/>
        </w:rPr>
        <w:t xml:space="preserve"> </w:t>
      </w:r>
      <w:r w:rsidR="00862CC6">
        <w:rPr>
          <w:u w:val="none"/>
        </w:rPr>
        <w:t>or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other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>securi</w:t>
      </w:r>
      <w:r w:rsidR="00A31157">
        <w:rPr>
          <w:u w:val="none"/>
        </w:rPr>
        <w:t>ty</w:t>
      </w:r>
      <w:r w:rsidR="00862CC6">
        <w:rPr>
          <w:u w:val="none"/>
        </w:rPr>
        <w:t xml:space="preserve"> deposit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in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form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acceptable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City</w:t>
      </w:r>
      <w:r w:rsidR="00862CC6">
        <w:rPr>
          <w:spacing w:val="-22"/>
          <w:u w:val="none"/>
        </w:rPr>
        <w:t xml:space="preserve"> </w:t>
      </w:r>
      <w:r w:rsidR="00862CC6">
        <w:rPr>
          <w:u w:val="none"/>
        </w:rPr>
        <w:t>to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guarantee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that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the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Developer</w:t>
      </w:r>
      <w:r w:rsidR="00862CC6">
        <w:rPr>
          <w:spacing w:val="-15"/>
          <w:u w:val="none"/>
        </w:rPr>
        <w:t xml:space="preserve"> </w:t>
      </w:r>
      <w:r w:rsidR="00862CC6">
        <w:rPr>
          <w:u w:val="none"/>
        </w:rPr>
        <w:t>shall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maintain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and</w:t>
      </w:r>
      <w:r w:rsidR="00862CC6">
        <w:rPr>
          <w:spacing w:val="-14"/>
          <w:u w:val="none"/>
        </w:rPr>
        <w:t xml:space="preserve"> </w:t>
      </w:r>
      <w:r w:rsidR="00862CC6">
        <w:rPr>
          <w:u w:val="none"/>
        </w:rPr>
        <w:t>repair</w:t>
      </w:r>
      <w:r w:rsidR="00862CC6">
        <w:rPr>
          <w:spacing w:val="-18"/>
          <w:u w:val="none"/>
        </w:rPr>
        <w:t xml:space="preserve"> </w:t>
      </w:r>
      <w:r w:rsidR="00862CC6">
        <w:rPr>
          <w:u w:val="none"/>
        </w:rPr>
        <w:t xml:space="preserve">all public improvements </w:t>
      </w:r>
      <w:r w:rsidR="001B34C1">
        <w:rPr>
          <w:u w:val="none"/>
        </w:rPr>
        <w:t xml:space="preserve">that the City has </w:t>
      </w:r>
      <w:r w:rsidR="001F22BD">
        <w:rPr>
          <w:u w:val="none"/>
        </w:rPr>
        <w:t xml:space="preserve">initially </w:t>
      </w:r>
      <w:r w:rsidR="001B34C1">
        <w:rPr>
          <w:u w:val="none"/>
        </w:rPr>
        <w:t>accepted</w:t>
      </w:r>
      <w:r w:rsidR="00862CC6">
        <w:rPr>
          <w:u w:val="none"/>
        </w:rPr>
        <w:t>.</w:t>
      </w:r>
    </w:p>
    <w:p w14:paraId="4EC43EEE" w14:textId="59AF122B" w:rsidR="00013A98" w:rsidRDefault="00013A98" w:rsidP="002C4A9B">
      <w:pPr>
        <w:pStyle w:val="BodyText"/>
        <w:tabs>
          <w:tab w:val="left" w:pos="5139"/>
          <w:tab w:val="left" w:pos="8127"/>
        </w:tabs>
        <w:spacing w:line="247" w:lineRule="auto"/>
        <w:ind w:left="100" w:right="110"/>
        <w:jc w:val="both"/>
        <w:rPr>
          <w:u w:val="none"/>
        </w:rPr>
      </w:pPr>
    </w:p>
    <w:p w14:paraId="1478D0CC" w14:textId="77777777" w:rsidR="007D292B" w:rsidRDefault="007D292B" w:rsidP="007D292B">
      <w:pPr>
        <w:ind w:left="720"/>
      </w:pPr>
      <w:r>
        <w:lastRenderedPageBreak/>
        <w:t>Notification that the bond has been released or reduced, requests for funds pursuant to the bond, and other requests or inquiries regarding the bond will be directed to the following:</w:t>
      </w:r>
    </w:p>
    <w:p w14:paraId="79EEDB80" w14:textId="77777777" w:rsidR="007D292B" w:rsidRDefault="007D292B" w:rsidP="007D292B">
      <w:pPr>
        <w:ind w:left="720"/>
      </w:pPr>
    </w:p>
    <w:p w14:paraId="5B67C2F2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Issuing Company Name: _________________________________________________</w:t>
      </w:r>
    </w:p>
    <w:p w14:paraId="36AEAB16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Issuing Company Representative: __________________________________________</w:t>
      </w:r>
    </w:p>
    <w:p w14:paraId="65E6376B" w14:textId="77777777" w:rsidR="007D292B" w:rsidRDefault="007D292B" w:rsidP="007D292B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Mailing </w:t>
      </w:r>
      <w:proofErr w:type="gramStart"/>
      <w:r>
        <w:rPr>
          <w:snapToGrid w:val="0"/>
          <w:sz w:val="24"/>
          <w:szCs w:val="24"/>
        </w:rPr>
        <w:t>Address:_</w:t>
      </w:r>
      <w:proofErr w:type="gramEnd"/>
      <w:r>
        <w:rPr>
          <w:snapToGrid w:val="0"/>
          <w:sz w:val="24"/>
          <w:szCs w:val="24"/>
        </w:rPr>
        <w:t>_______________________________________________________</w:t>
      </w:r>
    </w:p>
    <w:p w14:paraId="4BE8E833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Phone Number</w:t>
      </w:r>
      <w:proofErr w:type="gramStart"/>
      <w:r>
        <w:rPr>
          <w:snapToGrid w:val="0"/>
          <w:sz w:val="24"/>
          <w:szCs w:val="24"/>
        </w:rPr>
        <w:t>:  (</w:t>
      </w:r>
      <w:proofErr w:type="gramEnd"/>
      <w:r>
        <w:rPr>
          <w:snapToGrid w:val="0"/>
          <w:sz w:val="24"/>
          <w:szCs w:val="24"/>
        </w:rPr>
        <w:t>______) _______ - _____________</w:t>
      </w:r>
    </w:p>
    <w:p w14:paraId="4120CEAF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Email:_</w:t>
      </w:r>
      <w:proofErr w:type="gramEnd"/>
      <w:r>
        <w:rPr>
          <w:snapToGrid w:val="0"/>
          <w:sz w:val="24"/>
          <w:szCs w:val="24"/>
        </w:rPr>
        <w:t>_____________________________________</w:t>
      </w:r>
    </w:p>
    <w:p w14:paraId="22A5E778" w14:textId="77777777" w:rsidR="007D292B" w:rsidRDefault="007D292B" w:rsidP="007D292B">
      <w:pPr>
        <w:ind w:left="720"/>
        <w:rPr>
          <w:snapToGrid w:val="0"/>
          <w:sz w:val="24"/>
          <w:szCs w:val="24"/>
        </w:rPr>
      </w:pPr>
    </w:p>
    <w:p w14:paraId="51AD9C8B" w14:textId="77777777" w:rsidR="007D292B" w:rsidRDefault="007D292B" w:rsidP="007D292B">
      <w:pPr>
        <w:ind w:left="720"/>
      </w:pPr>
      <w:r>
        <w:rPr>
          <w:snapToGrid w:val="0"/>
          <w:sz w:val="24"/>
          <w:szCs w:val="24"/>
        </w:rPr>
        <w:t>It is the responsibility of the company issuing the bond to notify the City regarding changes to the above contact information.</w:t>
      </w:r>
    </w:p>
    <w:p w14:paraId="7F502BEE" w14:textId="77777777" w:rsidR="00024C93" w:rsidRDefault="00024C93">
      <w:pPr>
        <w:pStyle w:val="BodyText"/>
        <w:spacing w:before="6"/>
        <w:rPr>
          <w:u w:val="none"/>
        </w:rPr>
      </w:pPr>
    </w:p>
    <w:p w14:paraId="41B2441E" w14:textId="4D0733F3" w:rsidR="00024C93" w:rsidRDefault="00862CC6">
      <w:pPr>
        <w:pStyle w:val="BodyText"/>
        <w:spacing w:line="247" w:lineRule="auto"/>
        <w:ind w:left="100" w:right="110" w:firstLine="720"/>
        <w:jc w:val="both"/>
        <w:rPr>
          <w:u w:val="none"/>
        </w:rPr>
      </w:pPr>
      <w:r>
        <w:rPr>
          <w:u w:val="none"/>
        </w:rPr>
        <w:t>NOW,</w:t>
      </w:r>
      <w:r>
        <w:rPr>
          <w:spacing w:val="-16"/>
          <w:u w:val="none"/>
        </w:rPr>
        <w:t xml:space="preserve"> </w:t>
      </w:r>
      <w:r>
        <w:rPr>
          <w:u w:val="none"/>
        </w:rPr>
        <w:t>THEREFORE,</w:t>
      </w:r>
      <w:r>
        <w:rPr>
          <w:spacing w:val="-16"/>
          <w:u w:val="none"/>
        </w:rPr>
        <w:t xml:space="preserve"> </w:t>
      </w:r>
      <w:r>
        <w:rPr>
          <w:u w:val="none"/>
        </w:rPr>
        <w:t>the</w:t>
      </w:r>
      <w:r>
        <w:rPr>
          <w:spacing w:val="-17"/>
          <w:u w:val="none"/>
        </w:rPr>
        <w:t xml:space="preserve"> </w:t>
      </w:r>
      <w:r>
        <w:rPr>
          <w:u w:val="none"/>
        </w:rPr>
        <w:t>condition</w:t>
      </w:r>
      <w:r>
        <w:rPr>
          <w:spacing w:val="-16"/>
          <w:u w:val="none"/>
        </w:rPr>
        <w:t xml:space="preserve"> </w:t>
      </w:r>
      <w:r>
        <w:rPr>
          <w:u w:val="none"/>
        </w:rPr>
        <w:t>of</w:t>
      </w:r>
      <w:r>
        <w:rPr>
          <w:spacing w:val="-17"/>
          <w:u w:val="none"/>
        </w:rPr>
        <w:t xml:space="preserve"> </w:t>
      </w:r>
      <w:r>
        <w:rPr>
          <w:u w:val="none"/>
        </w:rPr>
        <w:t>this</w:t>
      </w:r>
      <w:r>
        <w:rPr>
          <w:spacing w:val="-16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16"/>
          <w:u w:val="none"/>
        </w:rPr>
        <w:t xml:space="preserve"> </w:t>
      </w:r>
      <w:r>
        <w:rPr>
          <w:u w:val="none"/>
        </w:rPr>
        <w:t>is</w:t>
      </w:r>
      <w:r>
        <w:rPr>
          <w:spacing w:val="-16"/>
          <w:u w:val="none"/>
        </w:rPr>
        <w:t xml:space="preserve"> </w:t>
      </w:r>
      <w:r>
        <w:rPr>
          <w:spacing w:val="-3"/>
          <w:u w:val="none"/>
        </w:rPr>
        <w:t>such</w:t>
      </w:r>
      <w:r>
        <w:rPr>
          <w:spacing w:val="-21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20"/>
          <w:u w:val="none"/>
        </w:rPr>
        <w:t xml:space="preserve"> </w:t>
      </w:r>
      <w:r>
        <w:rPr>
          <w:u w:val="none"/>
        </w:rPr>
        <w:t>if</w:t>
      </w:r>
      <w:r>
        <w:rPr>
          <w:spacing w:val="-21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spacing w:val="-3"/>
          <w:u w:val="none"/>
        </w:rPr>
        <w:t>Developer</w:t>
      </w:r>
      <w:r>
        <w:rPr>
          <w:spacing w:val="-21"/>
          <w:u w:val="none"/>
        </w:rPr>
        <w:t xml:space="preserve"> </w:t>
      </w:r>
      <w:r>
        <w:rPr>
          <w:spacing w:val="-3"/>
          <w:u w:val="none"/>
        </w:rPr>
        <w:t>shall</w:t>
      </w:r>
      <w:r>
        <w:rPr>
          <w:spacing w:val="-20"/>
          <w:u w:val="none"/>
        </w:rPr>
        <w:t xml:space="preserve"> </w:t>
      </w:r>
      <w:r>
        <w:rPr>
          <w:spacing w:val="-3"/>
          <w:u w:val="none"/>
        </w:rPr>
        <w:t xml:space="preserve">truly </w:t>
      </w:r>
      <w:r>
        <w:rPr>
          <w:u w:val="none"/>
        </w:rPr>
        <w:t>and</w:t>
      </w:r>
      <w:r>
        <w:rPr>
          <w:spacing w:val="-14"/>
          <w:u w:val="none"/>
        </w:rPr>
        <w:t xml:space="preserve"> </w:t>
      </w:r>
      <w:r>
        <w:rPr>
          <w:u w:val="none"/>
        </w:rPr>
        <w:t>faithfully</w:t>
      </w:r>
      <w:r>
        <w:rPr>
          <w:spacing w:val="-22"/>
          <w:u w:val="none"/>
        </w:rPr>
        <w:t xml:space="preserve"> </w:t>
      </w:r>
      <w:r>
        <w:rPr>
          <w:u w:val="none"/>
        </w:rPr>
        <w:t>perform</w:t>
      </w:r>
      <w:r>
        <w:rPr>
          <w:spacing w:val="-14"/>
          <w:u w:val="none"/>
        </w:rPr>
        <w:t xml:space="preserve"> </w:t>
      </w:r>
      <w:r>
        <w:rPr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satisfaction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City</w:t>
      </w:r>
      <w:r>
        <w:rPr>
          <w:spacing w:val="-22"/>
          <w:u w:val="none"/>
        </w:rPr>
        <w:t xml:space="preserve"> </w:t>
      </w:r>
      <w:r>
        <w:rPr>
          <w:u w:val="none"/>
        </w:rPr>
        <w:t>its</w:t>
      </w:r>
      <w:r>
        <w:rPr>
          <w:spacing w:val="-14"/>
          <w:u w:val="none"/>
        </w:rPr>
        <w:t xml:space="preserve"> </w:t>
      </w:r>
      <w:r>
        <w:rPr>
          <w:u w:val="none"/>
        </w:rPr>
        <w:t>obligations</w:t>
      </w:r>
      <w:r>
        <w:rPr>
          <w:spacing w:val="-14"/>
          <w:u w:val="none"/>
        </w:rPr>
        <w:t xml:space="preserve"> </w:t>
      </w:r>
      <w:r w:rsidR="003A0A4B">
        <w:rPr>
          <w:spacing w:val="-14"/>
          <w:u w:val="none"/>
        </w:rPr>
        <w:t xml:space="preserve">set forth </w:t>
      </w:r>
      <w:r w:rsidR="00E42660">
        <w:rPr>
          <w:spacing w:val="-14"/>
          <w:u w:val="none"/>
        </w:rPr>
        <w:t>above</w:t>
      </w:r>
      <w:r>
        <w:rPr>
          <w:u w:val="none"/>
        </w:rPr>
        <w:t>, then this obligation shall be void; otherwise to remain in full force and</w:t>
      </w:r>
      <w:r>
        <w:rPr>
          <w:spacing w:val="-26"/>
          <w:u w:val="none"/>
        </w:rPr>
        <w:t xml:space="preserve"> </w:t>
      </w:r>
      <w:r>
        <w:rPr>
          <w:u w:val="none"/>
        </w:rPr>
        <w:t>effect.</w:t>
      </w:r>
    </w:p>
    <w:p w14:paraId="6EEC1A12" w14:textId="77777777" w:rsidR="00024C93" w:rsidRDefault="00024C93">
      <w:pPr>
        <w:pStyle w:val="BodyText"/>
        <w:rPr>
          <w:sz w:val="26"/>
          <w:u w:val="none"/>
        </w:rPr>
      </w:pPr>
    </w:p>
    <w:p w14:paraId="72B1294F" w14:textId="77777777" w:rsidR="00024C93" w:rsidRDefault="00024C93">
      <w:pPr>
        <w:pStyle w:val="BodyText"/>
        <w:spacing w:before="2"/>
        <w:rPr>
          <w:sz w:val="23"/>
          <w:u w:val="none"/>
        </w:rPr>
      </w:pPr>
    </w:p>
    <w:p w14:paraId="5E56A970" w14:textId="77777777" w:rsidR="007D292B" w:rsidRDefault="00862CC6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  <w:r>
        <w:rPr>
          <w:u w:val="none"/>
        </w:rPr>
        <w:t>DATED</w:t>
      </w:r>
      <w:r>
        <w:rPr>
          <w:spacing w:val="-2"/>
          <w:u w:val="none"/>
        </w:rPr>
        <w:t xml:space="preserve"> </w:t>
      </w:r>
      <w:r>
        <w:rPr>
          <w:u w:val="none"/>
        </w:rPr>
        <w:t>this</w:t>
      </w:r>
      <w:r>
        <w:tab/>
      </w:r>
      <w:r>
        <w:rPr>
          <w:u w:val="none"/>
        </w:rPr>
        <w:t>day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.</w:t>
      </w:r>
    </w:p>
    <w:p w14:paraId="7FA3B8F5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</w:p>
    <w:p w14:paraId="3D60E29A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u w:val="none"/>
        </w:rPr>
      </w:pPr>
    </w:p>
    <w:p w14:paraId="23B231AA" w14:textId="4574F7B7" w:rsidR="007D292B" w:rsidRDefault="007D292B" w:rsidP="007D292B">
      <w:pPr>
        <w:pStyle w:val="BodyText"/>
        <w:tabs>
          <w:tab w:val="left" w:pos="432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>DEVELOPER:</w:t>
      </w:r>
      <w:r>
        <w:rPr>
          <w:spacing w:val="-1"/>
          <w:u w:val="none"/>
        </w:rPr>
        <w:tab/>
        <w:t xml:space="preserve"> _____________________________</w:t>
      </w:r>
    </w:p>
    <w:p w14:paraId="15F84423" w14:textId="504BD4DC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ab/>
        <w:t>(Developer’s Printed Name)</w:t>
      </w:r>
    </w:p>
    <w:p w14:paraId="4786A77A" w14:textId="286C6A75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spacing w:val="-1"/>
          <w:u w:val="none"/>
        </w:rPr>
      </w:pPr>
      <w:r>
        <w:rPr>
          <w:spacing w:val="-1"/>
          <w:u w:val="none"/>
        </w:rPr>
        <w:tab/>
        <w:t>By, (Developer’s Title)</w:t>
      </w:r>
    </w:p>
    <w:p w14:paraId="75E98BE2" w14:textId="77777777" w:rsidR="007D292B" w:rsidRDefault="007D292B" w:rsidP="007D292B">
      <w:pPr>
        <w:pStyle w:val="BodyText"/>
        <w:tabs>
          <w:tab w:val="left" w:pos="5040"/>
          <w:tab w:val="left" w:pos="5580"/>
        </w:tabs>
        <w:spacing w:before="61"/>
        <w:rPr>
          <w:spacing w:val="-1"/>
          <w:u w:val="none"/>
        </w:rPr>
      </w:pPr>
    </w:p>
    <w:p w14:paraId="6330FA33" w14:textId="10002328" w:rsidR="007D292B" w:rsidRDefault="007D292B" w:rsidP="007D292B">
      <w:pPr>
        <w:pStyle w:val="BodyText"/>
        <w:tabs>
          <w:tab w:val="left" w:pos="4320"/>
          <w:tab w:val="left" w:pos="5040"/>
          <w:tab w:val="left" w:pos="5580"/>
        </w:tabs>
        <w:spacing w:before="61"/>
        <w:rPr>
          <w:u w:val="none"/>
        </w:rPr>
      </w:pPr>
      <w:r>
        <w:rPr>
          <w:u w:val="none"/>
        </w:rPr>
        <w:t>SURETY:</w:t>
      </w:r>
      <w:r>
        <w:rPr>
          <w:u w:val="none"/>
        </w:rPr>
        <w:tab/>
        <w:t>_____________________________</w:t>
      </w:r>
    </w:p>
    <w:p w14:paraId="7FA90EF1" w14:textId="5A6A848B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  <w:r>
        <w:rPr>
          <w:u w:val="none"/>
        </w:rPr>
        <w:tab/>
        <w:t>(Attorney’s Printed Name)</w:t>
      </w:r>
    </w:p>
    <w:p w14:paraId="618E0A7B" w14:textId="45E970A5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  <w:r>
        <w:rPr>
          <w:u w:val="none"/>
        </w:rPr>
        <w:tab/>
        <w:t>By, Attorney-in-Fact (attach Power of</w:t>
      </w:r>
      <w:r>
        <w:rPr>
          <w:spacing w:val="-37"/>
          <w:u w:val="none"/>
        </w:rPr>
        <w:t xml:space="preserve"> </w:t>
      </w:r>
      <w:r>
        <w:rPr>
          <w:u w:val="none"/>
        </w:rPr>
        <w:t>Attorney)</w:t>
      </w:r>
    </w:p>
    <w:p w14:paraId="27933B78" w14:textId="565D26AF" w:rsidR="007D292B" w:rsidRDefault="007D292B" w:rsidP="007D292B">
      <w:pPr>
        <w:pStyle w:val="BodyText"/>
        <w:tabs>
          <w:tab w:val="left" w:pos="4320"/>
          <w:tab w:val="left" w:pos="5580"/>
        </w:tabs>
        <w:spacing w:before="61"/>
        <w:rPr>
          <w:u w:val="none"/>
        </w:rPr>
      </w:pPr>
    </w:p>
    <w:p w14:paraId="6C499DA5" w14:textId="4804E11C" w:rsidR="00013A98" w:rsidRDefault="00013A98" w:rsidP="007D292B">
      <w:pPr>
        <w:pStyle w:val="BodyText"/>
        <w:tabs>
          <w:tab w:val="left" w:pos="9459"/>
        </w:tabs>
        <w:spacing w:line="247" w:lineRule="auto"/>
        <w:ind w:right="118"/>
        <w:rPr>
          <w:u w:val="none"/>
        </w:rPr>
      </w:pPr>
    </w:p>
    <w:sectPr w:rsidR="00013A98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7EC7"/>
    <w:multiLevelType w:val="hybridMultilevel"/>
    <w:tmpl w:val="D7A2EF1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7035705"/>
    <w:multiLevelType w:val="hybridMultilevel"/>
    <w:tmpl w:val="5A7A724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3"/>
    <w:rsid w:val="00001709"/>
    <w:rsid w:val="00013A98"/>
    <w:rsid w:val="00024C93"/>
    <w:rsid w:val="00092576"/>
    <w:rsid w:val="000B53F9"/>
    <w:rsid w:val="00104773"/>
    <w:rsid w:val="001279FD"/>
    <w:rsid w:val="001B34C1"/>
    <w:rsid w:val="001F22BD"/>
    <w:rsid w:val="002C4A9B"/>
    <w:rsid w:val="002D7C9C"/>
    <w:rsid w:val="002F3B83"/>
    <w:rsid w:val="003031D9"/>
    <w:rsid w:val="003556F0"/>
    <w:rsid w:val="003A0A4B"/>
    <w:rsid w:val="004262C8"/>
    <w:rsid w:val="00490D4D"/>
    <w:rsid w:val="004A1B86"/>
    <w:rsid w:val="004B0A3C"/>
    <w:rsid w:val="004D12CA"/>
    <w:rsid w:val="004E063F"/>
    <w:rsid w:val="004E6498"/>
    <w:rsid w:val="005A21B4"/>
    <w:rsid w:val="006E62DB"/>
    <w:rsid w:val="007D292B"/>
    <w:rsid w:val="00833E79"/>
    <w:rsid w:val="00862CC6"/>
    <w:rsid w:val="008C4B68"/>
    <w:rsid w:val="008C5B55"/>
    <w:rsid w:val="008D3030"/>
    <w:rsid w:val="008F05D6"/>
    <w:rsid w:val="009A23EE"/>
    <w:rsid w:val="009B48CC"/>
    <w:rsid w:val="009F23B7"/>
    <w:rsid w:val="00A07205"/>
    <w:rsid w:val="00A31157"/>
    <w:rsid w:val="00B14955"/>
    <w:rsid w:val="00BA216F"/>
    <w:rsid w:val="00BD1E11"/>
    <w:rsid w:val="00CB6D78"/>
    <w:rsid w:val="00D248CF"/>
    <w:rsid w:val="00DA1484"/>
    <w:rsid w:val="00E03A43"/>
    <w:rsid w:val="00E03A64"/>
    <w:rsid w:val="00E0594A"/>
    <w:rsid w:val="00E42660"/>
    <w:rsid w:val="00E742FD"/>
    <w:rsid w:val="00EA08A9"/>
    <w:rsid w:val="00EC40D2"/>
    <w:rsid w:val="00FA2A0C"/>
    <w:rsid w:val="287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15DC"/>
  <w15:docId w15:val="{FA46EF75-151D-4772-A435-7AC7A42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3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6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Virata</dc:creator>
  <cp:lastModifiedBy>Greta Brooks</cp:lastModifiedBy>
  <cp:revision>2</cp:revision>
  <dcterms:created xsi:type="dcterms:W3CDTF">2020-01-09T17:27:00Z</dcterms:created>
  <dcterms:modified xsi:type="dcterms:W3CDTF">2020-01-09T17:27:00Z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2019-01-23T00:00:00Z</vt:filetime>
  </property>
</Properties>
</file>