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91" w:rsidRDefault="00C01391" w:rsidP="00C01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Disposable Bags</w:t>
      </w:r>
    </w:p>
    <w:p w:rsidR="0003241C" w:rsidRDefault="00856EA5" w:rsidP="00C01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Elements of Fort Collins’ Recently Adopted</w:t>
      </w:r>
      <w:r w:rsidR="00C01391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>rdinance No. 99, 2014</w:t>
      </w:r>
    </w:p>
    <w:p w:rsidR="00642CB8" w:rsidRDefault="005D2CB2" w:rsidP="00C01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20</w:t>
      </w:r>
      <w:r w:rsidR="00642CB8">
        <w:rPr>
          <w:b/>
          <w:sz w:val="28"/>
          <w:szCs w:val="28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846"/>
        <w:gridCol w:w="2538"/>
      </w:tblGrid>
      <w:tr w:rsidR="005351ED" w:rsidTr="004C788C">
        <w:tc>
          <w:tcPr>
            <w:tcW w:w="3192" w:type="dxa"/>
          </w:tcPr>
          <w:p w:rsidR="005351ED" w:rsidRDefault="007777B6">
            <w:r>
              <w:t>Provision</w:t>
            </w:r>
          </w:p>
        </w:tc>
        <w:tc>
          <w:tcPr>
            <w:tcW w:w="3846" w:type="dxa"/>
          </w:tcPr>
          <w:p w:rsidR="005351ED" w:rsidRDefault="007B6BE5">
            <w:r>
              <w:t xml:space="preserve"> What Became Law?</w:t>
            </w:r>
          </w:p>
        </w:tc>
        <w:tc>
          <w:tcPr>
            <w:tcW w:w="2538" w:type="dxa"/>
          </w:tcPr>
          <w:p w:rsidR="00F137B2" w:rsidRDefault="00F137B2" w:rsidP="00C01391"/>
          <w:p w:rsidR="005351ED" w:rsidRDefault="005D2CB2" w:rsidP="00856EA5">
            <w:pPr>
              <w:jc w:val="center"/>
            </w:pPr>
            <w:r>
              <w:t>What Changed</w:t>
            </w:r>
            <w:r w:rsidR="007B6BE5">
              <w:t xml:space="preserve"> between First and Second Reading?</w:t>
            </w:r>
          </w:p>
        </w:tc>
      </w:tr>
      <w:tr w:rsidR="005351ED" w:rsidTr="004C788C">
        <w:tc>
          <w:tcPr>
            <w:tcW w:w="3192" w:type="dxa"/>
          </w:tcPr>
          <w:p w:rsidR="005351ED" w:rsidRDefault="007B6BE5" w:rsidP="007B6BE5">
            <w:r>
              <w:t>Is there a d</w:t>
            </w:r>
            <w:r w:rsidR="00037668">
              <w:t xml:space="preserve">isposable bag charge required for </w:t>
            </w:r>
            <w:r w:rsidR="00B06004">
              <w:t xml:space="preserve">single-use </w:t>
            </w:r>
            <w:r w:rsidR="005351ED">
              <w:t>paper or plastic carry-out bags</w:t>
            </w:r>
            <w:r w:rsidR="007777B6">
              <w:t>?</w:t>
            </w:r>
          </w:p>
        </w:tc>
        <w:tc>
          <w:tcPr>
            <w:tcW w:w="3846" w:type="dxa"/>
          </w:tcPr>
          <w:p w:rsidR="005351ED" w:rsidRDefault="00B06004" w:rsidP="00F137B2">
            <w:r>
              <w:t xml:space="preserve">Yes; </w:t>
            </w:r>
            <w:r w:rsidR="005D2CB2">
              <w:t>5</w:t>
            </w:r>
            <w:r w:rsidR="005351ED">
              <w:t xml:space="preserve"> cents each</w:t>
            </w:r>
            <w:r w:rsidR="00D003C6">
              <w:t xml:space="preserve"> at </w:t>
            </w:r>
            <w:r w:rsidR="005D2CB2">
              <w:t xml:space="preserve">all retailers </w:t>
            </w:r>
          </w:p>
        </w:tc>
        <w:tc>
          <w:tcPr>
            <w:tcW w:w="2538" w:type="dxa"/>
          </w:tcPr>
          <w:p w:rsidR="005351ED" w:rsidRDefault="005D2CB2" w:rsidP="00D003C6">
            <w:r>
              <w:t>10 cent charge was reduced to 5 cents</w:t>
            </w:r>
          </w:p>
        </w:tc>
      </w:tr>
      <w:tr w:rsidR="005351ED" w:rsidTr="004C788C">
        <w:tc>
          <w:tcPr>
            <w:tcW w:w="3192" w:type="dxa"/>
          </w:tcPr>
          <w:p w:rsidR="005351ED" w:rsidRDefault="007B6BE5" w:rsidP="007B6BE5">
            <w:r>
              <w:t>Which s</w:t>
            </w:r>
            <w:r w:rsidR="005351ED">
              <w:t>tores</w:t>
            </w:r>
            <w:r w:rsidR="00D003C6">
              <w:t xml:space="preserve"> </w:t>
            </w:r>
            <w:r w:rsidR="005351ED">
              <w:t>fall under the ordinance</w:t>
            </w:r>
            <w:r>
              <w:t>?</w:t>
            </w:r>
          </w:p>
        </w:tc>
        <w:tc>
          <w:tcPr>
            <w:tcW w:w="3846" w:type="dxa"/>
          </w:tcPr>
          <w:p w:rsidR="005351ED" w:rsidRDefault="007B6BE5" w:rsidP="007B6BE5">
            <w:r>
              <w:br/>
              <w:t>Almost a</w:t>
            </w:r>
            <w:r w:rsidR="005D2CB2">
              <w:t>ll retailers</w:t>
            </w:r>
            <w:r w:rsidR="00F137B2">
              <w:t xml:space="preserve"> with several exceptions (farmers’ markets, temporary vendors of food products, garage sales, restaurants)</w:t>
            </w:r>
          </w:p>
        </w:tc>
        <w:tc>
          <w:tcPr>
            <w:tcW w:w="2538" w:type="dxa"/>
          </w:tcPr>
          <w:p w:rsidR="005351ED" w:rsidRDefault="005D2CB2">
            <w:r>
              <w:t>Expanded from grocery stores only</w:t>
            </w:r>
          </w:p>
        </w:tc>
      </w:tr>
      <w:tr w:rsidR="005351ED" w:rsidTr="004C788C">
        <w:tc>
          <w:tcPr>
            <w:tcW w:w="3192" w:type="dxa"/>
          </w:tcPr>
          <w:p w:rsidR="005351ED" w:rsidRDefault="007B6BE5" w:rsidP="00425D95">
            <w:r>
              <w:t>Will c</w:t>
            </w:r>
            <w:r w:rsidR="005D2CB2">
              <w:t>ustomers on federal or state food assistance programs be exempted</w:t>
            </w:r>
            <w:r>
              <w:t>?</w:t>
            </w:r>
          </w:p>
        </w:tc>
        <w:tc>
          <w:tcPr>
            <w:tcW w:w="3846" w:type="dxa"/>
          </w:tcPr>
          <w:p w:rsidR="005351ED" w:rsidRDefault="007B6BE5" w:rsidP="007777B6">
            <w:r>
              <w:t xml:space="preserve">Maybe. Stores have the option to charge for </w:t>
            </w:r>
            <w:r w:rsidR="005D2CB2">
              <w:t xml:space="preserve">disposable bags </w:t>
            </w:r>
            <w:r>
              <w:t>or they may waive the cost</w:t>
            </w:r>
            <w:r w:rsidR="00425D95">
              <w:t xml:space="preserve"> </w:t>
            </w:r>
            <w:r w:rsidR="001A5304">
              <w:t xml:space="preserve">for </w:t>
            </w:r>
            <w:r w:rsidR="005D2CB2">
              <w:t>customers</w:t>
            </w:r>
            <w:r w:rsidR="001A5304">
              <w:t xml:space="preserve"> receiving food assistance to the extent permissible under the relevant program</w:t>
            </w:r>
            <w:r w:rsidR="00425D95">
              <w:t>.</w:t>
            </w:r>
          </w:p>
        </w:tc>
        <w:tc>
          <w:tcPr>
            <w:tcW w:w="2538" w:type="dxa"/>
          </w:tcPr>
          <w:p w:rsidR="005351ED" w:rsidRDefault="007B6BE5" w:rsidP="00F137B2">
            <w:r>
              <w:t>No change</w:t>
            </w:r>
          </w:p>
        </w:tc>
      </w:tr>
      <w:tr w:rsidR="005351ED" w:rsidTr="004C788C">
        <w:tc>
          <w:tcPr>
            <w:tcW w:w="3192" w:type="dxa"/>
          </w:tcPr>
          <w:p w:rsidR="005351ED" w:rsidRDefault="007777B6" w:rsidP="007777B6">
            <w:r>
              <w:t xml:space="preserve">Must a customer </w:t>
            </w:r>
            <w:proofErr w:type="gramStart"/>
            <w:r>
              <w:t xml:space="preserve">consent </w:t>
            </w:r>
            <w:r w:rsidR="00037668">
              <w:t xml:space="preserve"> to</w:t>
            </w:r>
            <w:proofErr w:type="gramEnd"/>
            <w:r w:rsidR="00037668">
              <w:t xml:space="preserve"> purchase </w:t>
            </w:r>
            <w:r>
              <w:t xml:space="preserve">the </w:t>
            </w:r>
            <w:r w:rsidR="00037668">
              <w:t>disposable bag</w:t>
            </w:r>
            <w:r w:rsidR="00B06004">
              <w:t>(s)</w:t>
            </w:r>
            <w:r>
              <w:t>?</w:t>
            </w:r>
          </w:p>
        </w:tc>
        <w:tc>
          <w:tcPr>
            <w:tcW w:w="3846" w:type="dxa"/>
          </w:tcPr>
          <w:p w:rsidR="005351ED" w:rsidRDefault="005D2CB2">
            <w:r>
              <w:t>Yes</w:t>
            </w:r>
            <w:r w:rsidR="007777B6">
              <w:t xml:space="preserve">. All customers who receive a disposable bag will be charged for it. The ordinance requires that customers must understand they are being charged. </w:t>
            </w:r>
          </w:p>
        </w:tc>
        <w:tc>
          <w:tcPr>
            <w:tcW w:w="2538" w:type="dxa"/>
          </w:tcPr>
          <w:p w:rsidR="005351ED" w:rsidRDefault="005D2CB2" w:rsidP="00F137B2">
            <w:r>
              <w:t>New provision added to Ord</w:t>
            </w:r>
            <w:r w:rsidR="00F137B2">
              <w:t>.</w:t>
            </w:r>
            <w:r>
              <w:t xml:space="preserve"> No. 99</w:t>
            </w:r>
          </w:p>
        </w:tc>
      </w:tr>
      <w:tr w:rsidR="005351ED" w:rsidTr="004C788C">
        <w:tc>
          <w:tcPr>
            <w:tcW w:w="3192" w:type="dxa"/>
          </w:tcPr>
          <w:p w:rsidR="005351ED" w:rsidRDefault="007777B6" w:rsidP="007777B6">
            <w:r>
              <w:t>Must o</w:t>
            </w:r>
            <w:r w:rsidR="005351ED">
              <w:t>n-site recycling be provided by each retailer for disposable bags</w:t>
            </w:r>
            <w:r>
              <w:t>?</w:t>
            </w:r>
          </w:p>
        </w:tc>
        <w:tc>
          <w:tcPr>
            <w:tcW w:w="3846" w:type="dxa"/>
          </w:tcPr>
          <w:p w:rsidR="005351ED" w:rsidRDefault="005D2CB2">
            <w:r>
              <w:t>No</w:t>
            </w:r>
          </w:p>
        </w:tc>
        <w:tc>
          <w:tcPr>
            <w:tcW w:w="2538" w:type="dxa"/>
          </w:tcPr>
          <w:p w:rsidR="005351ED" w:rsidRDefault="005D2CB2">
            <w:r>
              <w:t>Eliminated</w:t>
            </w:r>
            <w:r w:rsidR="007777B6">
              <w:t xml:space="preserve"> </w:t>
            </w:r>
          </w:p>
        </w:tc>
      </w:tr>
      <w:tr w:rsidR="005351ED" w:rsidTr="004C788C">
        <w:tc>
          <w:tcPr>
            <w:tcW w:w="3192" w:type="dxa"/>
          </w:tcPr>
          <w:p w:rsidR="005351ED" w:rsidRDefault="007777B6" w:rsidP="007777B6">
            <w:r>
              <w:t>Will a</w:t>
            </w:r>
            <w:r w:rsidR="005351ED">
              <w:t>ll revenue from sale of</w:t>
            </w:r>
            <w:r>
              <w:t xml:space="preserve"> disposable</w:t>
            </w:r>
            <w:r w:rsidR="005351ED">
              <w:t xml:space="preserve"> bags</w:t>
            </w:r>
            <w:r>
              <w:t xml:space="preserve"> be</w:t>
            </w:r>
            <w:r w:rsidR="005351ED">
              <w:t xml:space="preserve"> retained by</w:t>
            </w:r>
            <w:r>
              <w:t xml:space="preserve"> the</w:t>
            </w:r>
            <w:r w:rsidR="005351ED">
              <w:t xml:space="preserve"> store</w:t>
            </w:r>
            <w:r>
              <w:t>?</w:t>
            </w:r>
          </w:p>
        </w:tc>
        <w:tc>
          <w:tcPr>
            <w:tcW w:w="3846" w:type="dxa"/>
          </w:tcPr>
          <w:p w:rsidR="005351ED" w:rsidRDefault="005D2CB2" w:rsidP="005D2CB2">
            <w:r>
              <w:t>Yes</w:t>
            </w:r>
          </w:p>
        </w:tc>
        <w:tc>
          <w:tcPr>
            <w:tcW w:w="2538" w:type="dxa"/>
          </w:tcPr>
          <w:p w:rsidR="005351ED" w:rsidRDefault="00F137B2" w:rsidP="00856EA5">
            <w:r>
              <w:t>Yes, but n</w:t>
            </w:r>
            <w:r w:rsidR="005D2CB2">
              <w:t xml:space="preserve">o longer specifies how grocers </w:t>
            </w:r>
            <w:r w:rsidR="00856EA5">
              <w:t xml:space="preserve">must </w:t>
            </w:r>
            <w:r w:rsidR="005D2CB2">
              <w:t xml:space="preserve">spend any </w:t>
            </w:r>
            <w:r>
              <w:t xml:space="preserve">portion </w:t>
            </w:r>
            <w:r w:rsidR="005D2CB2">
              <w:t>of new revenue</w:t>
            </w:r>
            <w:r w:rsidR="00425D95">
              <w:t>.</w:t>
            </w:r>
          </w:p>
        </w:tc>
      </w:tr>
      <w:tr w:rsidR="005351ED" w:rsidTr="004C788C">
        <w:tc>
          <w:tcPr>
            <w:tcW w:w="3192" w:type="dxa"/>
          </w:tcPr>
          <w:p w:rsidR="005351ED" w:rsidRDefault="007777B6" w:rsidP="007777B6">
            <w:r>
              <w:t>Are n</w:t>
            </w:r>
            <w:r w:rsidR="00037668">
              <w:t>ewspaper “sleeve” bags</w:t>
            </w:r>
            <w:r>
              <w:t xml:space="preserve"> regulated in any way by this ordinance?</w:t>
            </w:r>
          </w:p>
        </w:tc>
        <w:tc>
          <w:tcPr>
            <w:tcW w:w="3846" w:type="dxa"/>
          </w:tcPr>
          <w:p w:rsidR="005351ED" w:rsidRDefault="005D2CB2" w:rsidP="007777B6">
            <w:r>
              <w:t>No</w:t>
            </w:r>
            <w:r w:rsidR="007777B6">
              <w:t xml:space="preserve"> </w:t>
            </w:r>
          </w:p>
        </w:tc>
        <w:tc>
          <w:tcPr>
            <w:tcW w:w="2538" w:type="dxa"/>
          </w:tcPr>
          <w:p w:rsidR="005351ED" w:rsidRDefault="007777B6" w:rsidP="007777B6">
            <w:r>
              <w:t>N/A. A proposal was discussed as an option under a separate ordinance, but was not ultimately adopted</w:t>
            </w:r>
            <w:r w:rsidR="00425D95">
              <w:t>.</w:t>
            </w:r>
          </w:p>
        </w:tc>
      </w:tr>
      <w:tr w:rsidR="005351ED" w:rsidTr="004C788C">
        <w:tc>
          <w:tcPr>
            <w:tcW w:w="3192" w:type="dxa"/>
          </w:tcPr>
          <w:p w:rsidR="005351ED" w:rsidRDefault="00B06004" w:rsidP="00B06004">
            <w:r>
              <w:t>Records must be kept by retailers for number of disposable bags sold</w:t>
            </w:r>
          </w:p>
        </w:tc>
        <w:tc>
          <w:tcPr>
            <w:tcW w:w="3846" w:type="dxa"/>
          </w:tcPr>
          <w:p w:rsidR="005351ED" w:rsidRDefault="00B06004">
            <w:r>
              <w:t>Yes</w:t>
            </w:r>
          </w:p>
        </w:tc>
        <w:tc>
          <w:tcPr>
            <w:tcW w:w="2538" w:type="dxa"/>
          </w:tcPr>
          <w:p w:rsidR="005351ED" w:rsidRDefault="007777B6">
            <w:r>
              <w:t>No change</w:t>
            </w:r>
          </w:p>
        </w:tc>
      </w:tr>
      <w:tr w:rsidR="005351ED" w:rsidTr="004C788C">
        <w:tc>
          <w:tcPr>
            <w:tcW w:w="3192" w:type="dxa"/>
          </w:tcPr>
          <w:p w:rsidR="005351ED" w:rsidRDefault="00B06004">
            <w:r>
              <w:t>Retailers may offer rebates for customers who bring their own bags to hold purchases</w:t>
            </w:r>
          </w:p>
        </w:tc>
        <w:tc>
          <w:tcPr>
            <w:tcW w:w="3846" w:type="dxa"/>
          </w:tcPr>
          <w:p w:rsidR="005351ED" w:rsidRDefault="00B06004">
            <w:r>
              <w:t>Yes</w:t>
            </w:r>
          </w:p>
        </w:tc>
        <w:tc>
          <w:tcPr>
            <w:tcW w:w="2538" w:type="dxa"/>
          </w:tcPr>
          <w:p w:rsidR="005351ED" w:rsidRDefault="007777B6">
            <w:r>
              <w:t>No change</w:t>
            </w:r>
          </w:p>
        </w:tc>
      </w:tr>
      <w:tr w:rsidR="005351ED" w:rsidTr="004C788C">
        <w:tc>
          <w:tcPr>
            <w:tcW w:w="3192" w:type="dxa"/>
          </w:tcPr>
          <w:p w:rsidR="005351ED" w:rsidRDefault="00856EA5">
            <w:r>
              <w:t>City will strive to find alternatives to use of disposable bags in municipal operations</w:t>
            </w:r>
          </w:p>
        </w:tc>
        <w:tc>
          <w:tcPr>
            <w:tcW w:w="3846" w:type="dxa"/>
          </w:tcPr>
          <w:p w:rsidR="005351ED" w:rsidRDefault="00856EA5">
            <w:r>
              <w:t>Yes</w:t>
            </w:r>
          </w:p>
        </w:tc>
        <w:tc>
          <w:tcPr>
            <w:tcW w:w="2538" w:type="dxa"/>
          </w:tcPr>
          <w:p w:rsidR="005351ED" w:rsidRDefault="00856EA5">
            <w:r>
              <w:t>New provision added to Ord. No. 99</w:t>
            </w:r>
          </w:p>
        </w:tc>
      </w:tr>
      <w:tr w:rsidR="00856EA5" w:rsidTr="004C788C">
        <w:tc>
          <w:tcPr>
            <w:tcW w:w="3192" w:type="dxa"/>
          </w:tcPr>
          <w:p w:rsidR="00856EA5" w:rsidRDefault="00856EA5" w:rsidP="00856EA5">
            <w:r>
              <w:t>City will create education and awareness materials and, as funding allows, p</w:t>
            </w:r>
            <w:bookmarkStart w:id="0" w:name="_GoBack"/>
            <w:bookmarkEnd w:id="0"/>
            <w:r>
              <w:t xml:space="preserve">rovide them to </w:t>
            </w:r>
            <w:r>
              <w:lastRenderedPageBreak/>
              <w:t>retailers</w:t>
            </w:r>
          </w:p>
        </w:tc>
        <w:tc>
          <w:tcPr>
            <w:tcW w:w="3846" w:type="dxa"/>
          </w:tcPr>
          <w:p w:rsidR="00856EA5" w:rsidRDefault="00856EA5">
            <w:r>
              <w:lastRenderedPageBreak/>
              <w:t>Yes</w:t>
            </w:r>
          </w:p>
        </w:tc>
        <w:tc>
          <w:tcPr>
            <w:tcW w:w="2538" w:type="dxa"/>
          </w:tcPr>
          <w:p w:rsidR="00856EA5" w:rsidRDefault="00856EA5">
            <w:r>
              <w:t>New provision added to Ord. No. 99</w:t>
            </w:r>
          </w:p>
        </w:tc>
      </w:tr>
    </w:tbl>
    <w:p w:rsidR="005351ED" w:rsidRDefault="005351ED"/>
    <w:p w:rsidR="005351ED" w:rsidRDefault="005351ED" w:rsidP="007777B6"/>
    <w:sectPr w:rsidR="005351ED" w:rsidSect="004C7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ED"/>
    <w:rsid w:val="0003241C"/>
    <w:rsid w:val="00037668"/>
    <w:rsid w:val="001A5304"/>
    <w:rsid w:val="00425D95"/>
    <w:rsid w:val="004C788C"/>
    <w:rsid w:val="005351ED"/>
    <w:rsid w:val="005D2CB2"/>
    <w:rsid w:val="00642CB8"/>
    <w:rsid w:val="007777B6"/>
    <w:rsid w:val="007B6BE5"/>
    <w:rsid w:val="007E77C8"/>
    <w:rsid w:val="00856EA5"/>
    <w:rsid w:val="00A8781D"/>
    <w:rsid w:val="00B06004"/>
    <w:rsid w:val="00C01391"/>
    <w:rsid w:val="00D003C6"/>
    <w:rsid w:val="00F137B2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B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B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Collins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Gordon</dc:creator>
  <cp:lastModifiedBy>Emily Wilmsen</cp:lastModifiedBy>
  <cp:revision>2</cp:revision>
  <cp:lastPrinted>2014-08-13T17:19:00Z</cp:lastPrinted>
  <dcterms:created xsi:type="dcterms:W3CDTF">2014-08-20T22:40:00Z</dcterms:created>
  <dcterms:modified xsi:type="dcterms:W3CDTF">2014-08-20T22:40:00Z</dcterms:modified>
</cp:coreProperties>
</file>